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E0A0" w14:textId="17AF9DE7" w:rsidR="00F52805" w:rsidRDefault="00070502">
      <w:pPr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</w:rPr>
      </w:pPr>
      <w:r w:rsidRPr="006A00B7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</w:rPr>
        <w:t>NHSE Haemostasis Genomics MDT Group</w:t>
      </w:r>
      <w:r w:rsidR="00795189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6A00B7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</w:rPr>
        <w:t>- Central and South GLH proforma</w:t>
      </w:r>
    </w:p>
    <w:p w14:paraId="7D5754FB" w14:textId="77777777" w:rsidR="00A52312" w:rsidRPr="00C97A6E" w:rsidRDefault="00A52312" w:rsidP="00A52312">
      <w:pPr>
        <w:spacing w:line="240" w:lineRule="auto"/>
        <w:rPr>
          <w:rFonts w:ascii="Segoe UI" w:hAnsi="Segoe UI" w:cs="Segoe UI"/>
          <w:b/>
          <w:bCs/>
          <w:color w:val="FF0000"/>
          <w:sz w:val="20"/>
          <w:szCs w:val="20"/>
          <w:shd w:val="clear" w:color="auto" w:fill="FFFFFF"/>
        </w:rPr>
      </w:pPr>
      <w:r w:rsidRPr="00C97A6E">
        <w:rPr>
          <w:rFonts w:ascii="Segoe UI" w:hAnsi="Segoe UI" w:cs="Segoe UI"/>
          <w:b/>
          <w:bCs/>
          <w:color w:val="FF0000"/>
          <w:sz w:val="20"/>
          <w:szCs w:val="20"/>
          <w:shd w:val="clear" w:color="auto" w:fill="FFFFFF"/>
        </w:rPr>
        <w:t>Please note that this form is not a formal genetics report; the results included in this form may not have been confirmed and should not be used for clinical decision making.</w:t>
      </w:r>
      <w:r>
        <w:rPr>
          <w:rFonts w:ascii="Segoe UI" w:hAnsi="Segoe UI" w:cs="Segoe UI"/>
          <w:b/>
          <w:bCs/>
          <w:color w:val="FF0000"/>
          <w:sz w:val="20"/>
          <w:szCs w:val="20"/>
          <w:shd w:val="clear" w:color="auto" w:fill="FFFFFF"/>
        </w:rPr>
        <w:t xml:space="preserve">  A formal report which can be filed in the patient’s notes will follow.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700B6D" w14:paraId="7C1BF2B8" w14:textId="77777777" w:rsidTr="008B4A52">
        <w:tc>
          <w:tcPr>
            <w:tcW w:w="4106" w:type="dxa"/>
          </w:tcPr>
          <w:p w14:paraId="69E13DF0" w14:textId="160F18D3" w:rsidR="00700B6D" w:rsidRPr="00011F6C" w:rsidRDefault="00700B6D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011F6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Surname</w:t>
            </w:r>
          </w:p>
          <w:p w14:paraId="5E82797E" w14:textId="0BF24F84" w:rsidR="00700B6D" w:rsidRPr="00011F6C" w:rsidRDefault="00700B6D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10" w:type="dxa"/>
          </w:tcPr>
          <w:p w14:paraId="4E7BBD5A" w14:textId="126F7E8C" w:rsidR="00700B6D" w:rsidRPr="00011F6C" w:rsidRDefault="00700B6D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011F6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Referring Hospital</w:t>
            </w:r>
          </w:p>
        </w:tc>
      </w:tr>
      <w:tr w:rsidR="00700B6D" w14:paraId="78508E78" w14:textId="77777777" w:rsidTr="008B4A52">
        <w:tc>
          <w:tcPr>
            <w:tcW w:w="4106" w:type="dxa"/>
          </w:tcPr>
          <w:p w14:paraId="573B728E" w14:textId="310AB420" w:rsidR="00700B6D" w:rsidRPr="00011F6C" w:rsidRDefault="00700B6D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011F6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Forename</w:t>
            </w:r>
          </w:p>
        </w:tc>
        <w:tc>
          <w:tcPr>
            <w:tcW w:w="4910" w:type="dxa"/>
          </w:tcPr>
          <w:p w14:paraId="3A208099" w14:textId="77777777" w:rsidR="00700B6D" w:rsidRPr="00011F6C" w:rsidRDefault="00700B6D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011F6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Referring Consultant</w:t>
            </w:r>
          </w:p>
          <w:p w14:paraId="1EA69937" w14:textId="79D34C3C" w:rsidR="00700B6D" w:rsidRPr="00011F6C" w:rsidRDefault="00700B6D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700B6D" w14:paraId="4822A974" w14:textId="77777777" w:rsidTr="008B4A52">
        <w:tc>
          <w:tcPr>
            <w:tcW w:w="4106" w:type="dxa"/>
          </w:tcPr>
          <w:p w14:paraId="45769A56" w14:textId="3115369C" w:rsidR="00700B6D" w:rsidRPr="00011F6C" w:rsidRDefault="00700B6D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011F6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NHS Number</w:t>
            </w:r>
          </w:p>
        </w:tc>
        <w:tc>
          <w:tcPr>
            <w:tcW w:w="4910" w:type="dxa"/>
          </w:tcPr>
          <w:p w14:paraId="36A5B8FD" w14:textId="2C1445DE" w:rsidR="00700B6D" w:rsidRPr="00011F6C" w:rsidRDefault="00700B6D">
            <w:pPr>
              <w:rPr>
                <w:rFonts w:ascii="Segoe UI" w:hAnsi="Segoe UI" w:cs="Segoe UI"/>
                <w:i/>
                <w:iCs/>
                <w:color w:val="333333"/>
                <w:sz w:val="18"/>
                <w:szCs w:val="18"/>
                <w:shd w:val="clear" w:color="auto" w:fill="FFFFFF"/>
              </w:rPr>
            </w:pPr>
            <w:r w:rsidRPr="00011F6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Referring email: </w:t>
            </w:r>
            <w:r w:rsidRPr="00011F6C">
              <w:rPr>
                <w:rFonts w:ascii="Segoe UI" w:hAnsi="Segoe UI" w:cs="Segoe UI"/>
                <w:i/>
                <w:iCs/>
                <w:color w:val="333333"/>
                <w:sz w:val="18"/>
                <w:szCs w:val="18"/>
                <w:shd w:val="clear" w:color="auto" w:fill="FFFFFF"/>
              </w:rPr>
              <w:t>(@nhs.net)</w:t>
            </w:r>
          </w:p>
          <w:p w14:paraId="720BC21C" w14:textId="0EB681FA" w:rsidR="00700B6D" w:rsidRPr="00011F6C" w:rsidRDefault="00700B6D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700B6D" w14:paraId="680561B7" w14:textId="77777777" w:rsidTr="008B4A52">
        <w:tc>
          <w:tcPr>
            <w:tcW w:w="4106" w:type="dxa"/>
          </w:tcPr>
          <w:p w14:paraId="74CB9596" w14:textId="011208DE" w:rsidR="00700B6D" w:rsidRPr="00011F6C" w:rsidRDefault="00700B6D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011F6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DOB </w:t>
            </w:r>
          </w:p>
        </w:tc>
        <w:tc>
          <w:tcPr>
            <w:tcW w:w="4910" w:type="dxa"/>
          </w:tcPr>
          <w:p w14:paraId="26CCE066" w14:textId="464DB403" w:rsidR="00700B6D" w:rsidRPr="00011F6C" w:rsidRDefault="00700B6D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011F6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Submission date:</w:t>
            </w:r>
          </w:p>
          <w:p w14:paraId="4136A283" w14:textId="43A4962B" w:rsidR="00700B6D" w:rsidRPr="00011F6C" w:rsidRDefault="00700B6D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700B6D" w14:paraId="37933801" w14:textId="77777777" w:rsidTr="008B4A52">
        <w:tc>
          <w:tcPr>
            <w:tcW w:w="4106" w:type="dxa"/>
          </w:tcPr>
          <w:p w14:paraId="3182996D" w14:textId="2BEAD69C" w:rsidR="00700B6D" w:rsidRPr="00011F6C" w:rsidRDefault="00700B6D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011F6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Gender </w:t>
            </w:r>
          </w:p>
        </w:tc>
        <w:tc>
          <w:tcPr>
            <w:tcW w:w="4910" w:type="dxa"/>
          </w:tcPr>
          <w:p w14:paraId="741856B3" w14:textId="7B3B87E0" w:rsidR="00700B6D" w:rsidRPr="00011F6C" w:rsidRDefault="00700B6D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011F6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Date of MDT discussion:</w:t>
            </w:r>
          </w:p>
          <w:p w14:paraId="7A44AC4E" w14:textId="164F1D00" w:rsidR="00700B6D" w:rsidRPr="00011F6C" w:rsidRDefault="00700B6D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700B6D" w14:paraId="0D32D952" w14:textId="77777777" w:rsidTr="008B4A52">
        <w:tc>
          <w:tcPr>
            <w:tcW w:w="4106" w:type="dxa"/>
          </w:tcPr>
          <w:p w14:paraId="0D911F97" w14:textId="5F07B8E9" w:rsidR="00700B6D" w:rsidRPr="00011F6C" w:rsidRDefault="00700B6D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011F6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Local MRN: </w:t>
            </w:r>
          </w:p>
          <w:p w14:paraId="25D84805" w14:textId="288B92F2" w:rsidR="00700B6D" w:rsidRPr="00011F6C" w:rsidRDefault="00700B6D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10" w:type="dxa"/>
          </w:tcPr>
          <w:p w14:paraId="754FB07E" w14:textId="137596E2" w:rsidR="00700B6D" w:rsidRPr="00011F6C" w:rsidRDefault="00700B6D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011F6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Family ID:</w:t>
            </w:r>
          </w:p>
        </w:tc>
      </w:tr>
    </w:tbl>
    <w:p w14:paraId="27375EDB" w14:textId="77777777" w:rsidR="00011F6C" w:rsidRPr="00544F7B" w:rsidRDefault="00011F6C">
      <w:pPr>
        <w:rPr>
          <w:rFonts w:ascii="Segoe UI" w:hAnsi="Segoe UI" w:cs="Segoe UI"/>
          <w:b/>
          <w:bCs/>
          <w:color w:val="333333"/>
          <w:sz w:val="2"/>
          <w:szCs w:val="2"/>
          <w:shd w:val="clear" w:color="auto" w:fill="FFFFFF"/>
        </w:rPr>
      </w:pPr>
    </w:p>
    <w:p w14:paraId="73CF7088" w14:textId="762C9404" w:rsidR="006A00B7" w:rsidRPr="006A00B7" w:rsidRDefault="000104B5">
      <w:pPr>
        <w:rPr>
          <w:rFonts w:ascii="Segoe UI" w:hAnsi="Segoe UI" w:cs="Segoe UI"/>
          <w:b/>
          <w:bCs/>
          <w:color w:val="333333"/>
          <w:sz w:val="26"/>
          <w:szCs w:val="26"/>
          <w:shd w:val="clear" w:color="auto" w:fill="FFFFFF"/>
        </w:rPr>
      </w:pPr>
      <w:r w:rsidRPr="000104B5">
        <w:rPr>
          <w:rFonts w:ascii="Segoe UI" w:hAnsi="Segoe UI" w:cs="Segoe UI"/>
          <w:b/>
          <w:bCs/>
          <w:color w:val="333333"/>
          <w:sz w:val="26"/>
          <w:szCs w:val="26"/>
          <w:shd w:val="clear" w:color="auto" w:fill="FFFFFF"/>
        </w:rPr>
        <w:t>Phenotype Summary</w:t>
      </w:r>
      <w:r w:rsidR="006A00B7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00B7" w14:paraId="1319E306" w14:textId="77777777" w:rsidTr="006A00B7">
        <w:tc>
          <w:tcPr>
            <w:tcW w:w="9016" w:type="dxa"/>
          </w:tcPr>
          <w:p w14:paraId="0D1FAC19" w14:textId="3B16F5CC" w:rsidR="006A00B7" w:rsidRPr="00011F6C" w:rsidRDefault="006A00B7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011F6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Suspected Condition:       </w:t>
            </w:r>
            <w:r w:rsidR="00011F6C" w:rsidRPr="00011F6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           </w:t>
            </w:r>
            <w:r w:rsidRPr="00011F6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Bleeding         </w:t>
            </w:r>
            <w:r w:rsidR="00011F6C" w:rsidRPr="00011F6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                                  </w:t>
            </w:r>
            <w:r w:rsidRPr="00011F6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Thrombotic</w:t>
            </w:r>
          </w:p>
        </w:tc>
      </w:tr>
      <w:tr w:rsidR="006A00B7" w14:paraId="6BA5BAFD" w14:textId="77777777" w:rsidTr="006A00B7">
        <w:tc>
          <w:tcPr>
            <w:tcW w:w="9016" w:type="dxa"/>
          </w:tcPr>
          <w:p w14:paraId="63270989" w14:textId="5D939450" w:rsidR="006A00B7" w:rsidRPr="00011F6C" w:rsidRDefault="006A00B7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011F6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Age of bleeding/ thrombosis onset</w:t>
            </w:r>
          </w:p>
        </w:tc>
      </w:tr>
      <w:tr w:rsidR="00011F6C" w14:paraId="7D22DD25" w14:textId="77777777" w:rsidTr="00011F6C">
        <w:trPr>
          <w:trHeight w:val="397"/>
        </w:trPr>
        <w:tc>
          <w:tcPr>
            <w:tcW w:w="9016" w:type="dxa"/>
          </w:tcPr>
          <w:p w14:paraId="7B87DAE9" w14:textId="3513E799" w:rsidR="00011F6C" w:rsidRPr="00011F6C" w:rsidRDefault="00011F6C" w:rsidP="00011F6C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011F6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ISTH BAT score (if relevant)             </w:t>
            </w:r>
          </w:p>
          <w:p w14:paraId="32D3A9B9" w14:textId="77777777" w:rsidR="00011F6C" w:rsidRPr="00011F6C" w:rsidRDefault="00011F6C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6A00B7" w14:paraId="2C1A0BC5" w14:textId="77777777" w:rsidTr="006A00B7">
        <w:tc>
          <w:tcPr>
            <w:tcW w:w="9016" w:type="dxa"/>
          </w:tcPr>
          <w:p w14:paraId="2794C631" w14:textId="3772FA77" w:rsidR="00C557A2" w:rsidRPr="00011F6C" w:rsidRDefault="00FD435C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011F6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Personal history:</w:t>
            </w:r>
          </w:p>
          <w:p w14:paraId="50035D2B" w14:textId="6CF53387" w:rsidR="00C557A2" w:rsidRPr="00011F6C" w:rsidRDefault="00C557A2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6A00B7" w14:paraId="518BC034" w14:textId="77777777" w:rsidTr="006A00B7">
        <w:tc>
          <w:tcPr>
            <w:tcW w:w="9016" w:type="dxa"/>
          </w:tcPr>
          <w:p w14:paraId="5B7473DC" w14:textId="3AB75CFE" w:rsidR="007E16FC" w:rsidRPr="007E16FC" w:rsidRDefault="006A00B7" w:rsidP="007E16FC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7E16F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Family History</w:t>
            </w:r>
            <w:proofErr w:type="gramStart"/>
            <w:r w:rsidRPr="007E16F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: </w:t>
            </w:r>
            <w:r w:rsidR="007E16FC" w:rsidRPr="007E16F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(</w:t>
            </w:r>
            <w:proofErr w:type="gramEnd"/>
            <w:r w:rsidR="007E16FC" w:rsidRPr="007E16F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attach </w:t>
            </w:r>
            <w:r w:rsidR="007E16F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family tree </w:t>
            </w:r>
            <w:r w:rsidR="007E16FC" w:rsidRPr="007E16FC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separately)</w:t>
            </w:r>
          </w:p>
          <w:p w14:paraId="7E42538A" w14:textId="07647BF4" w:rsidR="006A00B7" w:rsidRPr="00011F6C" w:rsidRDefault="006A00B7" w:rsidP="00544F7B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</w:tbl>
    <w:p w14:paraId="145E15EB" w14:textId="77777777" w:rsidR="007E16FC" w:rsidRPr="00544F7B" w:rsidRDefault="007E16FC">
      <w:pPr>
        <w:rPr>
          <w:rFonts w:ascii="Segoe UI" w:hAnsi="Segoe UI" w:cs="Segoe UI"/>
          <w:color w:val="333333"/>
          <w:sz w:val="2"/>
          <w:szCs w:val="2"/>
          <w:shd w:val="clear" w:color="auto" w:fill="FFFFFF"/>
        </w:rPr>
      </w:pPr>
    </w:p>
    <w:p w14:paraId="22629D57" w14:textId="43790268" w:rsidR="000104B5" w:rsidRPr="00FD435C" w:rsidRDefault="007E16FC"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>Rel</w:t>
      </w:r>
      <w:r w:rsidR="000104B5" w:rsidRPr="00FD435C">
        <w:rPr>
          <w:rFonts w:ascii="Segoe UI" w:hAnsi="Segoe UI" w:cs="Segoe UI"/>
          <w:color w:val="333333"/>
          <w:shd w:val="clear" w:color="auto" w:fill="FFFFFF"/>
        </w:rPr>
        <w:t>evant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95"/>
        <w:gridCol w:w="2244"/>
        <w:gridCol w:w="733"/>
        <w:gridCol w:w="2126"/>
        <w:gridCol w:w="1650"/>
      </w:tblGrid>
      <w:tr w:rsidR="007E5616" w:rsidRPr="007E16FC" w14:paraId="09934419" w14:textId="77777777" w:rsidTr="00544F7B">
        <w:tc>
          <w:tcPr>
            <w:tcW w:w="1668" w:type="dxa"/>
            <w:shd w:val="clear" w:color="auto" w:fill="FFFFFF" w:themeFill="background1"/>
          </w:tcPr>
          <w:p w14:paraId="7BF9DDDF" w14:textId="2397C52C" w:rsidR="00756BC1" w:rsidRPr="00544F7B" w:rsidRDefault="00756BC1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b/>
                <w:bCs/>
                <w:color w:val="333333"/>
                <w:sz w:val="18"/>
                <w:szCs w:val="20"/>
                <w:shd w:val="clear" w:color="auto" w:fill="FFFFFF"/>
              </w:rPr>
              <w:t>Coagulation</w:t>
            </w:r>
          </w:p>
        </w:tc>
        <w:tc>
          <w:tcPr>
            <w:tcW w:w="595" w:type="dxa"/>
            <w:shd w:val="clear" w:color="auto" w:fill="FFFFFF" w:themeFill="background1"/>
          </w:tcPr>
          <w:p w14:paraId="3BC1B9AF" w14:textId="77777777" w:rsidR="00756BC1" w:rsidRPr="00544F7B" w:rsidRDefault="00756BC1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44" w:type="dxa"/>
          </w:tcPr>
          <w:p w14:paraId="11FD4A37" w14:textId="2BD90365" w:rsidR="00756BC1" w:rsidRPr="00544F7B" w:rsidRDefault="00756BC1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b/>
                <w:bCs/>
                <w:color w:val="333333"/>
                <w:sz w:val="18"/>
                <w:szCs w:val="20"/>
                <w:shd w:val="clear" w:color="auto" w:fill="FFFFFF"/>
              </w:rPr>
              <w:t>Thrombosis</w:t>
            </w:r>
          </w:p>
        </w:tc>
        <w:tc>
          <w:tcPr>
            <w:tcW w:w="733" w:type="dxa"/>
          </w:tcPr>
          <w:p w14:paraId="3D14D914" w14:textId="77777777" w:rsidR="00756BC1" w:rsidRPr="00544F7B" w:rsidRDefault="00756BC1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63D89779" w14:textId="34BD2205" w:rsidR="00756BC1" w:rsidRPr="00544F7B" w:rsidRDefault="00756BC1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b/>
                <w:bCs/>
                <w:color w:val="333333"/>
                <w:sz w:val="18"/>
                <w:szCs w:val="20"/>
                <w:shd w:val="clear" w:color="auto" w:fill="FFFFFF"/>
              </w:rPr>
              <w:t>Platelets</w:t>
            </w:r>
          </w:p>
        </w:tc>
        <w:tc>
          <w:tcPr>
            <w:tcW w:w="1650" w:type="dxa"/>
          </w:tcPr>
          <w:p w14:paraId="0737FA8A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</w:tr>
      <w:tr w:rsidR="007E5616" w:rsidRPr="007E16FC" w14:paraId="6209FFA7" w14:textId="77777777" w:rsidTr="00544F7B">
        <w:tc>
          <w:tcPr>
            <w:tcW w:w="1668" w:type="dxa"/>
            <w:shd w:val="clear" w:color="auto" w:fill="FFFFFF" w:themeFill="background1"/>
          </w:tcPr>
          <w:p w14:paraId="71A81CE4" w14:textId="66C56252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1 stage VIII</w:t>
            </w:r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IU/ml</w:t>
            </w:r>
          </w:p>
        </w:tc>
        <w:tc>
          <w:tcPr>
            <w:tcW w:w="595" w:type="dxa"/>
            <w:shd w:val="clear" w:color="auto" w:fill="FFFFFF" w:themeFill="background1"/>
          </w:tcPr>
          <w:p w14:paraId="59693E4E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44" w:type="dxa"/>
          </w:tcPr>
          <w:p w14:paraId="35880A55" w14:textId="71B8C184" w:rsidR="00756BC1" w:rsidRPr="00544F7B" w:rsidRDefault="007E5616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Antithrombin</w:t>
            </w:r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IU/ml</w:t>
            </w:r>
          </w:p>
        </w:tc>
        <w:tc>
          <w:tcPr>
            <w:tcW w:w="733" w:type="dxa"/>
          </w:tcPr>
          <w:p w14:paraId="3F012A1B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2AB935BC" w14:textId="26753F3C" w:rsidR="00756BC1" w:rsidRPr="00544F7B" w:rsidRDefault="007E5616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proofErr w:type="spellStart"/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Plt</w:t>
            </w:r>
            <w:proofErr w:type="spellEnd"/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count</w:t>
            </w:r>
          </w:p>
        </w:tc>
        <w:tc>
          <w:tcPr>
            <w:tcW w:w="1650" w:type="dxa"/>
          </w:tcPr>
          <w:p w14:paraId="1E4F44AA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</w:tr>
      <w:tr w:rsidR="007E5616" w:rsidRPr="007E16FC" w14:paraId="361D6A1C" w14:textId="77777777" w:rsidTr="00544F7B">
        <w:tc>
          <w:tcPr>
            <w:tcW w:w="1668" w:type="dxa"/>
            <w:shd w:val="clear" w:color="auto" w:fill="FFFFFF" w:themeFill="background1"/>
          </w:tcPr>
          <w:p w14:paraId="34A197F7" w14:textId="4285AEFB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proofErr w:type="spellStart"/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Chrom</w:t>
            </w:r>
            <w:proofErr w:type="spellEnd"/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VIII</w:t>
            </w:r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IU/ml</w:t>
            </w:r>
          </w:p>
        </w:tc>
        <w:tc>
          <w:tcPr>
            <w:tcW w:w="595" w:type="dxa"/>
            <w:shd w:val="clear" w:color="auto" w:fill="FFFFFF" w:themeFill="background1"/>
          </w:tcPr>
          <w:p w14:paraId="364FA098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44" w:type="dxa"/>
          </w:tcPr>
          <w:p w14:paraId="27D0B419" w14:textId="7EA8F5C8" w:rsidR="00756BC1" w:rsidRPr="00544F7B" w:rsidRDefault="007E5616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Protein S</w:t>
            </w:r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IU/ml</w:t>
            </w:r>
          </w:p>
        </w:tc>
        <w:tc>
          <w:tcPr>
            <w:tcW w:w="733" w:type="dxa"/>
          </w:tcPr>
          <w:p w14:paraId="0C99E47F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06DFA592" w14:textId="28AE97FE" w:rsidR="00756BC1" w:rsidRPr="00544F7B" w:rsidRDefault="007E5616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MPV</w:t>
            </w:r>
          </w:p>
        </w:tc>
        <w:tc>
          <w:tcPr>
            <w:tcW w:w="1650" w:type="dxa"/>
          </w:tcPr>
          <w:p w14:paraId="4CDF85D0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</w:tr>
      <w:tr w:rsidR="007E5616" w:rsidRPr="007E16FC" w14:paraId="279CB3A2" w14:textId="77777777" w:rsidTr="00544F7B">
        <w:tc>
          <w:tcPr>
            <w:tcW w:w="1668" w:type="dxa"/>
            <w:shd w:val="clear" w:color="auto" w:fill="FFFFFF" w:themeFill="background1"/>
          </w:tcPr>
          <w:p w14:paraId="217C7D14" w14:textId="36AF856A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FV</w:t>
            </w:r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IU/ml</w:t>
            </w:r>
          </w:p>
        </w:tc>
        <w:tc>
          <w:tcPr>
            <w:tcW w:w="595" w:type="dxa"/>
            <w:shd w:val="clear" w:color="auto" w:fill="FFFFFF" w:themeFill="background1"/>
          </w:tcPr>
          <w:p w14:paraId="3FD737FD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44" w:type="dxa"/>
          </w:tcPr>
          <w:p w14:paraId="3E8BC8F1" w14:textId="53E42CF3" w:rsidR="00756BC1" w:rsidRPr="00544F7B" w:rsidRDefault="007E5616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Protein C</w:t>
            </w:r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IU/ml</w:t>
            </w:r>
          </w:p>
        </w:tc>
        <w:tc>
          <w:tcPr>
            <w:tcW w:w="733" w:type="dxa"/>
          </w:tcPr>
          <w:p w14:paraId="13A88BD6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440952C1" w14:textId="435575CB" w:rsidR="00756BC1" w:rsidRPr="00544F7B" w:rsidRDefault="007E5616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Film</w:t>
            </w:r>
          </w:p>
        </w:tc>
        <w:tc>
          <w:tcPr>
            <w:tcW w:w="1650" w:type="dxa"/>
          </w:tcPr>
          <w:p w14:paraId="34B890ED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</w:tr>
      <w:tr w:rsidR="007E5616" w:rsidRPr="007E16FC" w14:paraId="241ED840" w14:textId="77777777" w:rsidTr="00544F7B">
        <w:tc>
          <w:tcPr>
            <w:tcW w:w="1668" w:type="dxa"/>
            <w:shd w:val="clear" w:color="auto" w:fill="FFFFFF" w:themeFill="background1"/>
          </w:tcPr>
          <w:p w14:paraId="41A41808" w14:textId="78D77C79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FVII</w:t>
            </w:r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IU/ml</w:t>
            </w:r>
          </w:p>
        </w:tc>
        <w:tc>
          <w:tcPr>
            <w:tcW w:w="595" w:type="dxa"/>
            <w:shd w:val="clear" w:color="auto" w:fill="FFFFFF" w:themeFill="background1"/>
          </w:tcPr>
          <w:p w14:paraId="4F3ABE00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44" w:type="dxa"/>
          </w:tcPr>
          <w:p w14:paraId="1B97F0B3" w14:textId="6456ADED" w:rsidR="00756BC1" w:rsidRPr="00544F7B" w:rsidRDefault="007E5616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PT ratio</w:t>
            </w:r>
          </w:p>
        </w:tc>
        <w:tc>
          <w:tcPr>
            <w:tcW w:w="733" w:type="dxa"/>
          </w:tcPr>
          <w:p w14:paraId="2EF9CFAE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40A11915" w14:textId="2AB5D7DE" w:rsidR="00756BC1" w:rsidRPr="00544F7B" w:rsidRDefault="007E5616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VWF RIPA</w:t>
            </w:r>
          </w:p>
        </w:tc>
        <w:tc>
          <w:tcPr>
            <w:tcW w:w="1650" w:type="dxa"/>
          </w:tcPr>
          <w:p w14:paraId="7F4C106B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</w:tr>
      <w:tr w:rsidR="007B0E7A" w:rsidRPr="007E16FC" w14:paraId="30486AD0" w14:textId="77777777" w:rsidTr="00544F7B">
        <w:tc>
          <w:tcPr>
            <w:tcW w:w="1668" w:type="dxa"/>
            <w:shd w:val="clear" w:color="auto" w:fill="FFFFFF" w:themeFill="background1"/>
          </w:tcPr>
          <w:p w14:paraId="4E5AE0FF" w14:textId="117AFD70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FIX</w:t>
            </w:r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IU/ml</w:t>
            </w:r>
          </w:p>
        </w:tc>
        <w:tc>
          <w:tcPr>
            <w:tcW w:w="595" w:type="dxa"/>
            <w:shd w:val="clear" w:color="auto" w:fill="FFFFFF" w:themeFill="background1"/>
          </w:tcPr>
          <w:p w14:paraId="0F7676FF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44" w:type="dxa"/>
          </w:tcPr>
          <w:p w14:paraId="4EBFDEBD" w14:textId="4A9EA70B" w:rsidR="00756BC1" w:rsidRPr="00544F7B" w:rsidRDefault="007E5616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APTT ratio</w:t>
            </w:r>
          </w:p>
        </w:tc>
        <w:tc>
          <w:tcPr>
            <w:tcW w:w="733" w:type="dxa"/>
          </w:tcPr>
          <w:p w14:paraId="31D0EB27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36D9FFA0" w14:textId="37F7B66F" w:rsidR="00756BC1" w:rsidRPr="00544F7B" w:rsidRDefault="007E5616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b/>
                <w:bCs/>
                <w:color w:val="333333"/>
                <w:sz w:val="18"/>
                <w:szCs w:val="20"/>
                <w:shd w:val="clear" w:color="auto" w:fill="FFFFFF"/>
              </w:rPr>
              <w:t>Platelet aggregation</w:t>
            </w:r>
          </w:p>
        </w:tc>
        <w:tc>
          <w:tcPr>
            <w:tcW w:w="1650" w:type="dxa"/>
            <w:shd w:val="clear" w:color="auto" w:fill="auto"/>
          </w:tcPr>
          <w:p w14:paraId="64306966" w14:textId="0027A57E" w:rsidR="00756BC1" w:rsidRPr="00544F7B" w:rsidRDefault="007B0E7A" w:rsidP="007B0E7A">
            <w:pPr>
              <w:jc w:val="center"/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Normal/ Impaired or </w:t>
            </w:r>
            <w:r w:rsidR="00011F6C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A</w:t>
            </w: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bsent</w:t>
            </w:r>
          </w:p>
        </w:tc>
      </w:tr>
      <w:tr w:rsidR="007E5616" w:rsidRPr="007E16FC" w14:paraId="66AF24D6" w14:textId="77777777" w:rsidTr="00544F7B">
        <w:tc>
          <w:tcPr>
            <w:tcW w:w="1668" w:type="dxa"/>
            <w:shd w:val="clear" w:color="auto" w:fill="FFFFFF" w:themeFill="background1"/>
          </w:tcPr>
          <w:p w14:paraId="65367198" w14:textId="20F7B1FF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FX</w:t>
            </w:r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IU/ml</w:t>
            </w:r>
          </w:p>
        </w:tc>
        <w:tc>
          <w:tcPr>
            <w:tcW w:w="595" w:type="dxa"/>
            <w:shd w:val="clear" w:color="auto" w:fill="FFFFFF" w:themeFill="background1"/>
          </w:tcPr>
          <w:p w14:paraId="74B0D1B9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44" w:type="dxa"/>
          </w:tcPr>
          <w:p w14:paraId="3E6A8990" w14:textId="466E9122" w:rsidR="00756BC1" w:rsidRPr="00544F7B" w:rsidRDefault="007E5616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Thrombin time</w:t>
            </w:r>
          </w:p>
        </w:tc>
        <w:tc>
          <w:tcPr>
            <w:tcW w:w="733" w:type="dxa"/>
          </w:tcPr>
          <w:p w14:paraId="182C2DC2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71E43A26" w14:textId="34692488" w:rsidR="00756BC1" w:rsidRPr="00544F7B" w:rsidRDefault="007E5616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ADP</w:t>
            </w:r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uM</w:t>
            </w:r>
            <w:proofErr w:type="spellEnd"/>
          </w:p>
        </w:tc>
        <w:tc>
          <w:tcPr>
            <w:tcW w:w="1650" w:type="dxa"/>
          </w:tcPr>
          <w:p w14:paraId="5B97B95E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</w:tr>
      <w:tr w:rsidR="007E5616" w:rsidRPr="007E16FC" w14:paraId="34F7F99C" w14:textId="77777777" w:rsidTr="00544F7B">
        <w:tc>
          <w:tcPr>
            <w:tcW w:w="1668" w:type="dxa"/>
            <w:shd w:val="clear" w:color="auto" w:fill="FFFFFF" w:themeFill="background1"/>
          </w:tcPr>
          <w:p w14:paraId="68250FD7" w14:textId="5EF6B13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FXI</w:t>
            </w:r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IU/ml</w:t>
            </w:r>
          </w:p>
        </w:tc>
        <w:tc>
          <w:tcPr>
            <w:tcW w:w="595" w:type="dxa"/>
            <w:shd w:val="clear" w:color="auto" w:fill="FFFFFF" w:themeFill="background1"/>
          </w:tcPr>
          <w:p w14:paraId="70DD8CBC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44" w:type="dxa"/>
          </w:tcPr>
          <w:p w14:paraId="7E6CFC22" w14:textId="1EA9B302" w:rsidR="00756BC1" w:rsidRPr="00544F7B" w:rsidRDefault="007E5616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Fibrinogen</w:t>
            </w:r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g/l</w:t>
            </w:r>
          </w:p>
        </w:tc>
        <w:tc>
          <w:tcPr>
            <w:tcW w:w="733" w:type="dxa"/>
          </w:tcPr>
          <w:p w14:paraId="36119DA9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5CDA393B" w14:textId="7FADDB01" w:rsidR="00756BC1" w:rsidRPr="00544F7B" w:rsidRDefault="007E5616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Collagen</w:t>
            </w:r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ug/ml</w:t>
            </w:r>
          </w:p>
        </w:tc>
        <w:tc>
          <w:tcPr>
            <w:tcW w:w="1650" w:type="dxa"/>
          </w:tcPr>
          <w:p w14:paraId="3AD2684C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</w:tr>
      <w:tr w:rsidR="007E5616" w:rsidRPr="007E16FC" w14:paraId="7B10CCE0" w14:textId="77777777" w:rsidTr="00544F7B">
        <w:tc>
          <w:tcPr>
            <w:tcW w:w="1668" w:type="dxa"/>
            <w:shd w:val="clear" w:color="auto" w:fill="FFFFFF" w:themeFill="background1"/>
          </w:tcPr>
          <w:p w14:paraId="282FB2E2" w14:textId="573DE8AD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FXIII</w:t>
            </w:r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IU/ml</w:t>
            </w:r>
          </w:p>
        </w:tc>
        <w:tc>
          <w:tcPr>
            <w:tcW w:w="595" w:type="dxa"/>
            <w:shd w:val="clear" w:color="auto" w:fill="FFFFFF" w:themeFill="background1"/>
          </w:tcPr>
          <w:p w14:paraId="48EE6071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44" w:type="dxa"/>
          </w:tcPr>
          <w:p w14:paraId="7BF6AECE" w14:textId="4B035015" w:rsidR="00756BC1" w:rsidRPr="00544F7B" w:rsidRDefault="007E5616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Fib-Ag</w:t>
            </w:r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IU/ml</w:t>
            </w:r>
          </w:p>
        </w:tc>
        <w:tc>
          <w:tcPr>
            <w:tcW w:w="733" w:type="dxa"/>
          </w:tcPr>
          <w:p w14:paraId="419D1A49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43062954" w14:textId="2507B32C" w:rsidR="00756BC1" w:rsidRPr="00544F7B" w:rsidRDefault="007E5616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Arach</w:t>
            </w:r>
            <w:r w:rsidR="00B80E6B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i</w:t>
            </w: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donic acid</w:t>
            </w:r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mg/ml</w:t>
            </w:r>
          </w:p>
        </w:tc>
        <w:tc>
          <w:tcPr>
            <w:tcW w:w="1650" w:type="dxa"/>
          </w:tcPr>
          <w:p w14:paraId="5E6C47F1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</w:tr>
      <w:tr w:rsidR="007E5616" w:rsidRPr="007E16FC" w14:paraId="71AC12A7" w14:textId="77777777" w:rsidTr="00544F7B">
        <w:tc>
          <w:tcPr>
            <w:tcW w:w="1668" w:type="dxa"/>
            <w:shd w:val="clear" w:color="auto" w:fill="FFFFFF" w:themeFill="background1"/>
          </w:tcPr>
          <w:p w14:paraId="4E90B5E5" w14:textId="09B7573F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VWF Ag</w:t>
            </w:r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IU/ml</w:t>
            </w:r>
          </w:p>
        </w:tc>
        <w:tc>
          <w:tcPr>
            <w:tcW w:w="595" w:type="dxa"/>
            <w:shd w:val="clear" w:color="auto" w:fill="FFFFFF" w:themeFill="background1"/>
          </w:tcPr>
          <w:p w14:paraId="209EEA3C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44" w:type="dxa"/>
          </w:tcPr>
          <w:p w14:paraId="0B8CC3AF" w14:textId="696C2AA3" w:rsidR="00756BC1" w:rsidRPr="00544F7B" w:rsidRDefault="007E5616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INR</w:t>
            </w:r>
          </w:p>
        </w:tc>
        <w:tc>
          <w:tcPr>
            <w:tcW w:w="733" w:type="dxa"/>
          </w:tcPr>
          <w:p w14:paraId="323BD9C8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3D1E92E4" w14:textId="6265C249" w:rsidR="00756BC1" w:rsidRPr="00544F7B" w:rsidRDefault="007E5616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U46619</w:t>
            </w:r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uM</w:t>
            </w:r>
            <w:proofErr w:type="spellEnd"/>
          </w:p>
        </w:tc>
        <w:tc>
          <w:tcPr>
            <w:tcW w:w="1650" w:type="dxa"/>
          </w:tcPr>
          <w:p w14:paraId="58F6085F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</w:tr>
      <w:tr w:rsidR="007E5616" w:rsidRPr="007E16FC" w14:paraId="1C2BD919" w14:textId="77777777" w:rsidTr="00544F7B">
        <w:tc>
          <w:tcPr>
            <w:tcW w:w="1668" w:type="dxa"/>
            <w:shd w:val="clear" w:color="auto" w:fill="FFFFFF" w:themeFill="background1"/>
          </w:tcPr>
          <w:p w14:paraId="71549151" w14:textId="1F9830E0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proofErr w:type="spellStart"/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Innov</w:t>
            </w:r>
            <w:proofErr w:type="spellEnd"/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VWF act</w:t>
            </w:r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IU/ml</w:t>
            </w:r>
          </w:p>
        </w:tc>
        <w:tc>
          <w:tcPr>
            <w:tcW w:w="595" w:type="dxa"/>
            <w:shd w:val="clear" w:color="auto" w:fill="FFFFFF" w:themeFill="background1"/>
          </w:tcPr>
          <w:p w14:paraId="5457CBFB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44" w:type="dxa"/>
          </w:tcPr>
          <w:p w14:paraId="47394A41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733" w:type="dxa"/>
          </w:tcPr>
          <w:p w14:paraId="7BE272EE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39601411" w14:textId="614C96BF" w:rsidR="00756BC1" w:rsidRPr="00544F7B" w:rsidRDefault="007E5616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Adrenaline</w:t>
            </w:r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uM</w:t>
            </w:r>
            <w:proofErr w:type="spellEnd"/>
          </w:p>
        </w:tc>
        <w:tc>
          <w:tcPr>
            <w:tcW w:w="1650" w:type="dxa"/>
          </w:tcPr>
          <w:p w14:paraId="35EE908A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</w:tr>
      <w:tr w:rsidR="007E5616" w:rsidRPr="007E16FC" w14:paraId="749CBD8C" w14:textId="77777777" w:rsidTr="00544F7B">
        <w:tc>
          <w:tcPr>
            <w:tcW w:w="1668" w:type="dxa"/>
            <w:shd w:val="clear" w:color="auto" w:fill="FFFFFF" w:themeFill="background1"/>
          </w:tcPr>
          <w:p w14:paraId="59345B30" w14:textId="54BC8CF3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VWF CBA</w:t>
            </w:r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IU/ml</w:t>
            </w:r>
          </w:p>
        </w:tc>
        <w:tc>
          <w:tcPr>
            <w:tcW w:w="595" w:type="dxa"/>
            <w:shd w:val="clear" w:color="auto" w:fill="FFFFFF" w:themeFill="background1"/>
          </w:tcPr>
          <w:p w14:paraId="489B28BD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44" w:type="dxa"/>
          </w:tcPr>
          <w:p w14:paraId="0376AE82" w14:textId="7C26D825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733" w:type="dxa"/>
          </w:tcPr>
          <w:p w14:paraId="7B116E84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66C9AE1E" w14:textId="477DDB97" w:rsidR="00756BC1" w:rsidRPr="00544F7B" w:rsidRDefault="007E5616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proofErr w:type="spellStart"/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Ristocetin</w:t>
            </w:r>
            <w:proofErr w:type="spellEnd"/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mg/ml</w:t>
            </w:r>
          </w:p>
        </w:tc>
        <w:tc>
          <w:tcPr>
            <w:tcW w:w="1650" w:type="dxa"/>
          </w:tcPr>
          <w:p w14:paraId="6229B1F4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</w:tr>
      <w:tr w:rsidR="007E5616" w:rsidRPr="007E16FC" w14:paraId="4046292C" w14:textId="77777777" w:rsidTr="00544F7B">
        <w:tc>
          <w:tcPr>
            <w:tcW w:w="1668" w:type="dxa"/>
            <w:shd w:val="clear" w:color="auto" w:fill="FFFFFF" w:themeFill="background1"/>
          </w:tcPr>
          <w:p w14:paraId="3C2090E1" w14:textId="2208F851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VWF 2N %</w:t>
            </w:r>
          </w:p>
        </w:tc>
        <w:tc>
          <w:tcPr>
            <w:tcW w:w="595" w:type="dxa"/>
            <w:shd w:val="clear" w:color="auto" w:fill="FFFFFF" w:themeFill="background1"/>
          </w:tcPr>
          <w:p w14:paraId="4862ECAB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44" w:type="dxa"/>
          </w:tcPr>
          <w:p w14:paraId="161E294D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733" w:type="dxa"/>
          </w:tcPr>
          <w:p w14:paraId="1E2325E6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4571A180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650" w:type="dxa"/>
          </w:tcPr>
          <w:p w14:paraId="334D8723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</w:tr>
      <w:tr w:rsidR="007E5616" w:rsidRPr="007E16FC" w14:paraId="47419349" w14:textId="77777777" w:rsidTr="00544F7B">
        <w:tc>
          <w:tcPr>
            <w:tcW w:w="1668" w:type="dxa"/>
            <w:shd w:val="clear" w:color="auto" w:fill="FFFFFF" w:themeFill="background1"/>
          </w:tcPr>
          <w:p w14:paraId="5EA6668F" w14:textId="183D6383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Multimers</w:t>
            </w:r>
          </w:p>
        </w:tc>
        <w:tc>
          <w:tcPr>
            <w:tcW w:w="595" w:type="dxa"/>
            <w:shd w:val="clear" w:color="auto" w:fill="FFFFFF" w:themeFill="background1"/>
          </w:tcPr>
          <w:p w14:paraId="30B9532B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44" w:type="dxa"/>
          </w:tcPr>
          <w:p w14:paraId="50B85C95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733" w:type="dxa"/>
          </w:tcPr>
          <w:p w14:paraId="4BC4904D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4EE0C173" w14:textId="2B0C1105" w:rsidR="00756BC1" w:rsidRPr="00544F7B" w:rsidRDefault="007E5616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CLG THROM</w:t>
            </w:r>
          </w:p>
        </w:tc>
        <w:tc>
          <w:tcPr>
            <w:tcW w:w="1650" w:type="dxa"/>
          </w:tcPr>
          <w:p w14:paraId="1F6A2CB3" w14:textId="4ED5FBB4" w:rsidR="00756BC1" w:rsidRPr="00544F7B" w:rsidRDefault="007B0E7A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                  </w:t>
            </w:r>
            <w:proofErr w:type="spellStart"/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nMol</w:t>
            </w:r>
            <w:proofErr w:type="spellEnd"/>
          </w:p>
        </w:tc>
      </w:tr>
      <w:tr w:rsidR="007E5616" w:rsidRPr="007E16FC" w14:paraId="00CCFFC4" w14:textId="77777777" w:rsidTr="00544F7B">
        <w:tc>
          <w:tcPr>
            <w:tcW w:w="1668" w:type="dxa"/>
            <w:shd w:val="clear" w:color="auto" w:fill="FFFFFF" w:themeFill="background1"/>
          </w:tcPr>
          <w:p w14:paraId="39BC4391" w14:textId="01554932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Plasminogen</w:t>
            </w:r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u/dl</w:t>
            </w:r>
          </w:p>
        </w:tc>
        <w:tc>
          <w:tcPr>
            <w:tcW w:w="595" w:type="dxa"/>
            <w:shd w:val="clear" w:color="auto" w:fill="FFFFFF" w:themeFill="background1"/>
          </w:tcPr>
          <w:p w14:paraId="0678E8AC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44" w:type="dxa"/>
          </w:tcPr>
          <w:p w14:paraId="6782BD8A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733" w:type="dxa"/>
          </w:tcPr>
          <w:p w14:paraId="1DAE33AC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3F010D79" w14:textId="5B8B44DF" w:rsidR="00756BC1" w:rsidRPr="00544F7B" w:rsidRDefault="007E5616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CLG COLL</w:t>
            </w:r>
          </w:p>
        </w:tc>
        <w:tc>
          <w:tcPr>
            <w:tcW w:w="1650" w:type="dxa"/>
          </w:tcPr>
          <w:p w14:paraId="266EB972" w14:textId="11F47FFA" w:rsidR="00756BC1" w:rsidRPr="00544F7B" w:rsidRDefault="007B0E7A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                  </w:t>
            </w:r>
            <w:proofErr w:type="spellStart"/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nMol</w:t>
            </w:r>
            <w:proofErr w:type="spellEnd"/>
          </w:p>
        </w:tc>
      </w:tr>
      <w:tr w:rsidR="007E5616" w:rsidRPr="007E16FC" w14:paraId="746157C9" w14:textId="77777777" w:rsidTr="00544F7B">
        <w:tc>
          <w:tcPr>
            <w:tcW w:w="1668" w:type="dxa"/>
            <w:shd w:val="clear" w:color="auto" w:fill="FFFFFF" w:themeFill="background1"/>
          </w:tcPr>
          <w:p w14:paraId="537CC244" w14:textId="3DF900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Fibrinogen</w:t>
            </w:r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g/l</w:t>
            </w:r>
          </w:p>
        </w:tc>
        <w:tc>
          <w:tcPr>
            <w:tcW w:w="595" w:type="dxa"/>
            <w:shd w:val="clear" w:color="auto" w:fill="FFFFFF" w:themeFill="background1"/>
          </w:tcPr>
          <w:p w14:paraId="74359028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44" w:type="dxa"/>
          </w:tcPr>
          <w:p w14:paraId="45E83196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733" w:type="dxa"/>
          </w:tcPr>
          <w:p w14:paraId="77C3266C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4DCBE5CD" w14:textId="77777777" w:rsidR="00756BC1" w:rsidRPr="00544F7B" w:rsidRDefault="007E5616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Nucleotide ratio</w:t>
            </w:r>
          </w:p>
          <w:p w14:paraId="14A602C2" w14:textId="2423DF75" w:rsidR="007B0E7A" w:rsidRPr="00544F7B" w:rsidRDefault="007B0E7A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(nmolx10*9/L)</w:t>
            </w:r>
          </w:p>
        </w:tc>
        <w:tc>
          <w:tcPr>
            <w:tcW w:w="1650" w:type="dxa"/>
          </w:tcPr>
          <w:p w14:paraId="6CF4EFAC" w14:textId="77777777" w:rsidR="00756BC1" w:rsidRPr="00544F7B" w:rsidRDefault="007E5616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ATP</w:t>
            </w:r>
          </w:p>
          <w:p w14:paraId="3FC49A54" w14:textId="7C132D3B" w:rsidR="007E5616" w:rsidRPr="00544F7B" w:rsidRDefault="007E5616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ADP</w:t>
            </w:r>
          </w:p>
        </w:tc>
      </w:tr>
      <w:tr w:rsidR="007B0E7A" w:rsidRPr="007E16FC" w14:paraId="248B589F" w14:textId="77777777" w:rsidTr="00544F7B">
        <w:tc>
          <w:tcPr>
            <w:tcW w:w="1668" w:type="dxa"/>
            <w:shd w:val="clear" w:color="auto" w:fill="FFFFFF" w:themeFill="background1"/>
          </w:tcPr>
          <w:p w14:paraId="5571C0F7" w14:textId="0228A646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Fib-Ag</w:t>
            </w:r>
            <w:r w:rsidR="007B0E7A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IU/ml</w:t>
            </w:r>
          </w:p>
        </w:tc>
        <w:tc>
          <w:tcPr>
            <w:tcW w:w="595" w:type="dxa"/>
            <w:shd w:val="clear" w:color="auto" w:fill="FFFFFF" w:themeFill="background1"/>
          </w:tcPr>
          <w:p w14:paraId="0804A2D1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44" w:type="dxa"/>
          </w:tcPr>
          <w:p w14:paraId="34E6F2A9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733" w:type="dxa"/>
          </w:tcPr>
          <w:p w14:paraId="1AF802DB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37924DA5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650" w:type="dxa"/>
          </w:tcPr>
          <w:p w14:paraId="02B994BA" w14:textId="77777777" w:rsidR="00756BC1" w:rsidRPr="00544F7B" w:rsidRDefault="00756BC1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</w:tc>
      </w:tr>
    </w:tbl>
    <w:p w14:paraId="227D98EA" w14:textId="77777777" w:rsidR="007E16FC" w:rsidRPr="00544F7B" w:rsidRDefault="007E16FC">
      <w:pPr>
        <w:rPr>
          <w:rFonts w:ascii="Segoe UI" w:hAnsi="Segoe UI" w:cs="Segoe UI"/>
          <w:b/>
          <w:bCs/>
          <w:color w:val="333333"/>
          <w:sz w:val="14"/>
          <w:szCs w:val="2"/>
          <w:shd w:val="clear" w:color="auto" w:fill="FFFFFF"/>
        </w:rPr>
      </w:pPr>
    </w:p>
    <w:p w14:paraId="2EB74D1B" w14:textId="77777777" w:rsidR="008E22BE" w:rsidRDefault="008E22BE">
      <w:pPr>
        <w:rPr>
          <w:rFonts w:ascii="Segoe UI" w:hAnsi="Segoe UI" w:cs="Segoe UI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Segoe UI" w:hAnsi="Segoe UI" w:cs="Segoe UI"/>
          <w:b/>
          <w:bCs/>
          <w:color w:val="333333"/>
          <w:sz w:val="26"/>
          <w:szCs w:val="26"/>
          <w:shd w:val="clear" w:color="auto" w:fill="FFFFFF"/>
        </w:rPr>
        <w:br w:type="page"/>
      </w:r>
    </w:p>
    <w:p w14:paraId="78E13E72" w14:textId="6584B241" w:rsidR="00A44070" w:rsidRPr="006F4EB7" w:rsidRDefault="00E1130D">
      <w:pPr>
        <w:rPr>
          <w:rFonts w:ascii="Segoe UI" w:hAnsi="Segoe UI" w:cs="Segoe UI"/>
          <w:color w:val="333333"/>
          <w:sz w:val="16"/>
          <w:szCs w:val="16"/>
          <w:shd w:val="clear" w:color="auto" w:fill="FFFFFF"/>
        </w:rPr>
      </w:pPr>
      <w:r w:rsidRPr="00E1130D">
        <w:rPr>
          <w:rFonts w:ascii="Segoe UI" w:hAnsi="Segoe UI" w:cs="Segoe UI"/>
          <w:b/>
          <w:bCs/>
          <w:color w:val="333333"/>
          <w:sz w:val="26"/>
          <w:szCs w:val="26"/>
          <w:shd w:val="clear" w:color="auto" w:fill="FFFFFF"/>
        </w:rPr>
        <w:lastRenderedPageBreak/>
        <w:t xml:space="preserve">Variant summary: </w:t>
      </w:r>
      <w:r w:rsidR="006F4EB7" w:rsidRPr="006F4EB7">
        <w:rPr>
          <w:rFonts w:ascii="Segoe UI" w:hAnsi="Segoe UI" w:cs="Segoe UI"/>
          <w:color w:val="333333"/>
          <w:sz w:val="16"/>
          <w:szCs w:val="16"/>
          <w:shd w:val="clear" w:color="auto" w:fill="FFFFFF"/>
        </w:rPr>
        <w:t xml:space="preserve">(for </w:t>
      </w:r>
      <w:r w:rsidR="00F25F07">
        <w:rPr>
          <w:rFonts w:ascii="Segoe UI" w:hAnsi="Segoe UI" w:cs="Segoe UI"/>
          <w:color w:val="333333"/>
          <w:sz w:val="16"/>
          <w:szCs w:val="16"/>
          <w:shd w:val="clear" w:color="auto" w:fill="FFFFFF"/>
        </w:rPr>
        <w:t xml:space="preserve">laboratory scientific </w:t>
      </w:r>
      <w:r w:rsidR="006F4EB7" w:rsidRPr="006F4EB7">
        <w:rPr>
          <w:rFonts w:ascii="Segoe UI" w:hAnsi="Segoe UI" w:cs="Segoe UI"/>
          <w:color w:val="333333"/>
          <w:sz w:val="16"/>
          <w:szCs w:val="16"/>
          <w:shd w:val="clear" w:color="auto" w:fill="FFFFFF"/>
        </w:rPr>
        <w:t>staff)</w:t>
      </w:r>
    </w:p>
    <w:p w14:paraId="425CE210" w14:textId="339F1479" w:rsidR="00C557A2" w:rsidRPr="005F6959" w:rsidRDefault="00C557A2">
      <w:pPr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</w:rPr>
      </w:pPr>
      <w:r w:rsidRPr="005F6959">
        <w:rPr>
          <w:rFonts w:ascii="Segoe UI" w:hAnsi="Segoe UI" w:cs="Segoe UI"/>
          <w:color w:val="333333"/>
          <w:shd w:val="clear" w:color="auto" w:fill="FFFFFF"/>
        </w:rPr>
        <w:t xml:space="preserve">Source of variant </w:t>
      </w:r>
      <w:proofErr w:type="gramStart"/>
      <w:r w:rsidRPr="005F6959">
        <w:rPr>
          <w:rFonts w:ascii="Segoe UI" w:hAnsi="Segoe UI" w:cs="Segoe UI"/>
          <w:color w:val="333333"/>
          <w:shd w:val="clear" w:color="auto" w:fill="FFFFFF"/>
        </w:rPr>
        <w:t>identified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D435C" w:rsidRPr="00011F6C" w14:paraId="0CDCB874" w14:textId="5CBBAF2F" w:rsidTr="00FD435C">
        <w:tc>
          <w:tcPr>
            <w:tcW w:w="2122" w:type="dxa"/>
          </w:tcPr>
          <w:p w14:paraId="3311A950" w14:textId="77777777" w:rsidR="00FD435C" w:rsidRPr="00011F6C" w:rsidRDefault="00FD435C" w:rsidP="00FD435C">
            <w:pP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</w:pPr>
            <w:r w:rsidRPr="00011F6C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OUH diagnostic lab</w:t>
            </w:r>
          </w:p>
          <w:p w14:paraId="175401FB" w14:textId="7C97A6E8" w:rsidR="00FD435C" w:rsidRPr="00011F6C" w:rsidRDefault="00FD435C">
            <w:pP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894" w:type="dxa"/>
          </w:tcPr>
          <w:p w14:paraId="273C918A" w14:textId="77777777" w:rsidR="00FD435C" w:rsidRPr="00011F6C" w:rsidRDefault="00FD435C" w:rsidP="00FD435C">
            <w:pP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FD435C" w:rsidRPr="00011F6C" w14:paraId="41013BD2" w14:textId="59A83173" w:rsidTr="00FD435C">
        <w:tc>
          <w:tcPr>
            <w:tcW w:w="2122" w:type="dxa"/>
          </w:tcPr>
          <w:p w14:paraId="5A9F157B" w14:textId="77777777" w:rsidR="00FD435C" w:rsidRPr="00011F6C" w:rsidRDefault="00FD435C" w:rsidP="00FD435C">
            <w:pP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</w:pPr>
            <w:proofErr w:type="gramStart"/>
            <w:r w:rsidRPr="00011F6C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Other</w:t>
            </w:r>
            <w:proofErr w:type="gramEnd"/>
            <w:r w:rsidRPr="00011F6C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 xml:space="preserve"> diagnostic lab</w:t>
            </w:r>
          </w:p>
          <w:p w14:paraId="0A9CEB72" w14:textId="77777777" w:rsidR="00FD435C" w:rsidRPr="00011F6C" w:rsidRDefault="00FD435C">
            <w:pP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894" w:type="dxa"/>
          </w:tcPr>
          <w:p w14:paraId="247DEC36" w14:textId="78678C8D" w:rsidR="00FD435C" w:rsidRPr="00011F6C" w:rsidRDefault="00FD435C" w:rsidP="00FD435C">
            <w:pP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</w:pPr>
            <w:r w:rsidRPr="00011F6C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Lab name</w:t>
            </w:r>
          </w:p>
        </w:tc>
      </w:tr>
      <w:tr w:rsidR="00FD435C" w:rsidRPr="00011F6C" w14:paraId="067639CF" w14:textId="0DDB8885" w:rsidTr="00FD435C">
        <w:tc>
          <w:tcPr>
            <w:tcW w:w="2122" w:type="dxa"/>
          </w:tcPr>
          <w:p w14:paraId="5E996B38" w14:textId="3EB33EFA" w:rsidR="00FD435C" w:rsidRPr="00011F6C" w:rsidRDefault="00FD435C" w:rsidP="00FD435C">
            <w:pP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</w:pPr>
            <w:r w:rsidRPr="00011F6C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Research lab</w:t>
            </w:r>
          </w:p>
          <w:p w14:paraId="6760C519" w14:textId="77777777" w:rsidR="00FD435C" w:rsidRPr="00011F6C" w:rsidRDefault="00FD435C">
            <w:pP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894" w:type="dxa"/>
          </w:tcPr>
          <w:p w14:paraId="3A1112EF" w14:textId="6890D4DC" w:rsidR="00FD435C" w:rsidRPr="00011F6C" w:rsidRDefault="00FD435C" w:rsidP="00FD435C">
            <w:pPr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</w:pPr>
            <w:r w:rsidRPr="00011F6C">
              <w:rPr>
                <w:rFonts w:ascii="Segoe UI" w:hAnsi="Segoe UI" w:cs="Segoe UI"/>
                <w:color w:val="333333"/>
                <w:sz w:val="16"/>
                <w:szCs w:val="16"/>
                <w:shd w:val="clear" w:color="auto" w:fill="FFFFFF"/>
              </w:rPr>
              <w:t>Lab/ Research Study name</w:t>
            </w:r>
          </w:p>
        </w:tc>
      </w:tr>
    </w:tbl>
    <w:p w14:paraId="3FC3B678" w14:textId="77777777" w:rsidR="00011F6C" w:rsidRPr="00544F7B" w:rsidRDefault="00011F6C">
      <w:pPr>
        <w:rPr>
          <w:rFonts w:ascii="Segoe UI" w:hAnsi="Segoe UI" w:cs="Segoe UI"/>
          <w:color w:val="333333"/>
          <w:sz w:val="2"/>
          <w:szCs w:val="2"/>
          <w:shd w:val="clear" w:color="auto" w:fill="FFFFFF"/>
        </w:rPr>
      </w:pPr>
    </w:p>
    <w:p w14:paraId="2B1DC3B4" w14:textId="1A8184D5" w:rsidR="00FD0917" w:rsidRPr="00FD0917" w:rsidRDefault="000104B5" w:rsidP="00FD0917">
      <w:pPr>
        <w:rPr>
          <w:rFonts w:ascii="Segoe UI" w:hAnsi="Segoe UI" w:cs="Segoe UI"/>
          <w:color w:val="333333"/>
          <w:shd w:val="clear" w:color="auto" w:fill="FFFFFF"/>
        </w:rPr>
      </w:pPr>
      <w:r w:rsidRPr="005F6959">
        <w:rPr>
          <w:rFonts w:ascii="Segoe UI" w:hAnsi="Segoe UI" w:cs="Segoe UI"/>
          <w:color w:val="333333"/>
          <w:shd w:val="clear" w:color="auto" w:fill="FFFFFF"/>
        </w:rPr>
        <w:t xml:space="preserve">Variant </w:t>
      </w:r>
      <w:r w:rsidR="00950340" w:rsidRPr="005F6959">
        <w:rPr>
          <w:rFonts w:ascii="Segoe UI" w:hAnsi="Segoe UI" w:cs="Segoe UI"/>
          <w:color w:val="333333"/>
          <w:shd w:val="clear" w:color="auto" w:fill="FFFFFF"/>
        </w:rPr>
        <w:t>cla</w:t>
      </w:r>
      <w:r w:rsidR="00FD0917">
        <w:rPr>
          <w:rFonts w:ascii="Segoe UI" w:hAnsi="Segoe UI" w:cs="Segoe UI"/>
          <w:color w:val="333333"/>
          <w:shd w:val="clear" w:color="auto" w:fill="FFFFFF"/>
        </w:rPr>
        <w:t>ssification and interpretation: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10"/>
      </w:tblGrid>
      <w:tr w:rsidR="00FD0917" w14:paraId="53A30452" w14:textId="77777777" w:rsidTr="00FD0917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F2C4" w14:textId="20173204" w:rsidR="00FD0917" w:rsidRPr="00FD0917" w:rsidRDefault="00FD0917">
            <w:pPr>
              <w:rPr>
                <w:rFonts w:ascii="Calibri" w:hAnsi="Calibri" w:cs="Calibri"/>
                <w:b/>
                <w:color w:val="8496B0" w:themeColor="text2" w:themeTint="99"/>
                <w:szCs w:val="16"/>
                <w:u w:val="single"/>
                <w:lang w:val="en-US"/>
              </w:rPr>
            </w:pPr>
            <w:r w:rsidRPr="00FD0917">
              <w:rPr>
                <w:rFonts w:ascii="Calibri" w:hAnsi="Calibri" w:cs="Calibri"/>
                <w:b/>
                <w:szCs w:val="16"/>
                <w:u w:val="single"/>
                <w:lang w:val="en-US"/>
              </w:rPr>
              <w:t>Variant 1</w:t>
            </w:r>
          </w:p>
        </w:tc>
      </w:tr>
      <w:tr w:rsidR="00FD0917" w14:paraId="5A46B6D7" w14:textId="77777777" w:rsidTr="00FD0917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C39" w14:textId="3A9C72D7" w:rsidR="00FD0917" w:rsidRPr="00FD0917" w:rsidRDefault="00FD0917">
            <w:pPr>
              <w:rPr>
                <w:rFonts w:ascii="Calibri" w:hAnsi="Calibri" w:cs="Calibri"/>
                <w:b/>
                <w:szCs w:val="16"/>
                <w:lang w:val="en-US"/>
              </w:rPr>
            </w:pPr>
            <w:r w:rsidRPr="00FD0917">
              <w:rPr>
                <w:rFonts w:ascii="Calibri" w:hAnsi="Calibri" w:cs="Calibri"/>
                <w:b/>
                <w:szCs w:val="16"/>
                <w:lang w:val="en-US"/>
              </w:rPr>
              <w:t>Gene:</w:t>
            </w:r>
          </w:p>
        </w:tc>
      </w:tr>
      <w:tr w:rsidR="00FD0917" w14:paraId="0B970278" w14:textId="77777777" w:rsidTr="00FD0917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5215" w14:textId="77777777" w:rsidR="00FD0917" w:rsidRPr="00FD0917" w:rsidRDefault="00FD0917">
            <w:pPr>
              <w:rPr>
                <w:rFonts w:ascii="Calibri" w:hAnsi="Calibri" w:cs="Calibri"/>
                <w:b/>
                <w:szCs w:val="16"/>
                <w:lang w:val="en-US"/>
              </w:rPr>
            </w:pPr>
            <w:r w:rsidRPr="00FD0917">
              <w:rPr>
                <w:rFonts w:ascii="Calibri" w:hAnsi="Calibri" w:cs="Calibri"/>
                <w:b/>
                <w:szCs w:val="16"/>
                <w:lang w:val="en-US"/>
              </w:rPr>
              <w:t>Gene function / pathway:</w:t>
            </w:r>
          </w:p>
          <w:p w14:paraId="185B8F59" w14:textId="376C20CE" w:rsidR="00FD0917" w:rsidRPr="00FD0917" w:rsidRDefault="00FD0917">
            <w:pPr>
              <w:rPr>
                <w:rFonts w:ascii="Calibri" w:hAnsi="Calibri" w:cs="Calibri"/>
                <w:b/>
                <w:szCs w:val="16"/>
                <w:lang w:val="en-US"/>
              </w:rPr>
            </w:pPr>
          </w:p>
        </w:tc>
      </w:tr>
      <w:tr w:rsidR="00FD0917" w14:paraId="76D08D22" w14:textId="77777777" w:rsidTr="00FD0917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7F54" w14:textId="506F7150" w:rsidR="00FD0917" w:rsidRPr="00FD0917" w:rsidRDefault="00FD0917">
            <w:pPr>
              <w:rPr>
                <w:rFonts w:ascii="Calibri" w:hAnsi="Calibri" w:cs="Calibri"/>
                <w:b/>
                <w:szCs w:val="16"/>
                <w:lang w:val="en-US"/>
              </w:rPr>
            </w:pPr>
            <w:r w:rsidRPr="00FD0917">
              <w:rPr>
                <w:rFonts w:ascii="Calibri" w:hAnsi="Calibri" w:cs="Calibri"/>
                <w:b/>
                <w:szCs w:val="16"/>
                <w:lang w:val="en-US"/>
              </w:rPr>
              <w:t>OMIM Gene-Phenotype Relationships:</w:t>
            </w:r>
          </w:p>
        </w:tc>
      </w:tr>
      <w:tr w:rsidR="00FD0917" w14:paraId="25565817" w14:textId="77777777" w:rsidTr="00FD0917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BB84" w14:textId="43D0F59D" w:rsidR="00FD0917" w:rsidRPr="00FD0917" w:rsidRDefault="00FD0917">
            <w:pPr>
              <w:rPr>
                <w:rFonts w:ascii="Calibri" w:hAnsi="Calibri" w:cs="Calibri"/>
                <w:b/>
                <w:szCs w:val="16"/>
                <w:lang w:val="en-US"/>
              </w:rPr>
            </w:pPr>
            <w:r w:rsidRPr="00FD0917">
              <w:rPr>
                <w:b/>
              </w:rPr>
              <w:t>Phenotype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B941" w14:textId="426B7162" w:rsidR="00FD0917" w:rsidRPr="00FD0917" w:rsidRDefault="00FD0917">
            <w:pPr>
              <w:rPr>
                <w:rFonts w:ascii="Calibri" w:hAnsi="Calibri" w:cs="Calibri"/>
                <w:b/>
                <w:szCs w:val="16"/>
                <w:lang w:val="en-US"/>
              </w:rPr>
            </w:pPr>
            <w:r w:rsidRPr="00FD0917">
              <w:rPr>
                <w:b/>
              </w:rPr>
              <w:t>Phenotype MIM number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C7A8" w14:textId="2EE9A547" w:rsidR="00FD0917" w:rsidRPr="00FD0917" w:rsidRDefault="00FD0917">
            <w:pPr>
              <w:rPr>
                <w:rFonts w:ascii="Calibri" w:hAnsi="Calibri" w:cs="Calibri"/>
                <w:b/>
                <w:szCs w:val="16"/>
                <w:lang w:val="en-US"/>
              </w:rPr>
            </w:pPr>
            <w:r w:rsidRPr="00FD0917">
              <w:rPr>
                <w:b/>
              </w:rPr>
              <w:t>Inheritance</w:t>
            </w:r>
          </w:p>
        </w:tc>
      </w:tr>
      <w:tr w:rsidR="00FD0917" w14:paraId="4FB0E906" w14:textId="77777777" w:rsidTr="00FD0917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3C2C" w14:textId="77777777" w:rsidR="00FD0917" w:rsidRPr="00FD0917" w:rsidRDefault="00FD0917">
            <w:pPr>
              <w:rPr>
                <w:rFonts w:ascii="Calibri" w:hAnsi="Calibri" w:cs="Calibri"/>
                <w:szCs w:val="16"/>
                <w:lang w:val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3AC0" w14:textId="77777777" w:rsidR="00FD0917" w:rsidRPr="00FD0917" w:rsidRDefault="00FD0917">
            <w:pPr>
              <w:rPr>
                <w:rFonts w:ascii="Calibri" w:hAnsi="Calibri" w:cs="Calibri"/>
                <w:szCs w:val="16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BEA0" w14:textId="77777777" w:rsidR="00FD0917" w:rsidRPr="00FD0917" w:rsidRDefault="00FD0917">
            <w:pPr>
              <w:rPr>
                <w:rFonts w:ascii="Calibri" w:hAnsi="Calibri" w:cs="Calibri"/>
                <w:szCs w:val="16"/>
                <w:lang w:val="en-US"/>
              </w:rPr>
            </w:pPr>
          </w:p>
        </w:tc>
      </w:tr>
      <w:tr w:rsidR="00FD0917" w14:paraId="002FEB08" w14:textId="77777777" w:rsidTr="00FD0917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8A7D" w14:textId="77777777" w:rsidR="00FD0917" w:rsidRPr="00FD0917" w:rsidRDefault="00FD0917">
            <w:pPr>
              <w:rPr>
                <w:rFonts w:ascii="Calibri" w:hAnsi="Calibri" w:cs="Calibri"/>
                <w:szCs w:val="16"/>
                <w:lang w:val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DFB5" w14:textId="77777777" w:rsidR="00FD0917" w:rsidRPr="00FD0917" w:rsidRDefault="00FD0917">
            <w:pPr>
              <w:rPr>
                <w:rFonts w:ascii="Calibri" w:hAnsi="Calibri" w:cs="Calibri"/>
                <w:szCs w:val="16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1E29" w14:textId="77777777" w:rsidR="00FD0917" w:rsidRPr="00FD0917" w:rsidRDefault="00FD0917">
            <w:pPr>
              <w:rPr>
                <w:rFonts w:ascii="Calibri" w:hAnsi="Calibri" w:cs="Calibri"/>
                <w:szCs w:val="16"/>
                <w:lang w:val="en-US"/>
              </w:rPr>
            </w:pPr>
          </w:p>
        </w:tc>
      </w:tr>
      <w:tr w:rsidR="00FD0917" w14:paraId="50E44259" w14:textId="77777777" w:rsidTr="00FD0917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471B" w14:textId="77777777" w:rsidR="00FD0917" w:rsidRPr="00FD0917" w:rsidRDefault="00FD0917">
            <w:pPr>
              <w:rPr>
                <w:rFonts w:ascii="Calibri" w:hAnsi="Calibri" w:cs="Calibri"/>
                <w:szCs w:val="16"/>
                <w:lang w:val="en-US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AF4D" w14:textId="77777777" w:rsidR="00FD0917" w:rsidRPr="00FD0917" w:rsidRDefault="00FD0917">
            <w:pPr>
              <w:rPr>
                <w:rFonts w:ascii="Calibri" w:hAnsi="Calibri" w:cs="Calibri"/>
                <w:szCs w:val="16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F2B1" w14:textId="77777777" w:rsidR="00FD0917" w:rsidRPr="00FD0917" w:rsidRDefault="00FD0917">
            <w:pPr>
              <w:rPr>
                <w:rFonts w:ascii="Calibri" w:hAnsi="Calibri" w:cs="Calibri"/>
                <w:szCs w:val="16"/>
                <w:lang w:val="en-US"/>
              </w:rPr>
            </w:pPr>
          </w:p>
        </w:tc>
      </w:tr>
      <w:tr w:rsidR="00FD0917" w14:paraId="535D3EA0" w14:textId="77777777" w:rsidTr="00DF447C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72D0" w14:textId="3BE03B97" w:rsid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color w:val="8496B0" w:themeColor="text2" w:themeTint="99"/>
              </w:rPr>
            </w:pPr>
            <w:r>
              <w:rPr>
                <w:rFonts w:ascii="Calibri" w:hAnsi="Calibri" w:cs="Calibri"/>
                <w:b/>
                <w:lang w:val="en-US"/>
              </w:rPr>
              <w:t>Variant: transcript, cDNA, coding effect</w:t>
            </w:r>
            <w:r>
              <w:rPr>
                <w:rFonts w:ascii="Calibri" w:hAnsi="Calibri" w:cs="Calibri"/>
                <w:lang w:val="en-US"/>
              </w:rPr>
              <w:t>:</w:t>
            </w:r>
            <w:r>
              <w:rPr>
                <w:b/>
                <w:color w:val="8496B0" w:themeColor="text2" w:themeTint="99"/>
                <w:lang w:val="en-US"/>
              </w:rPr>
              <w:t xml:space="preserve"> </w:t>
            </w:r>
            <w:r w:rsidRPr="00B24BB9">
              <w:rPr>
                <w:b/>
                <w:color w:val="4472C4" w:themeColor="accent1"/>
              </w:rPr>
              <w:t>NM_0000001.1</w:t>
            </w:r>
            <w:r w:rsidR="00B24BB9">
              <w:rPr>
                <w:b/>
                <w:color w:val="4472C4" w:themeColor="accent1"/>
              </w:rPr>
              <w:t>: c.</w:t>
            </w:r>
            <w:r w:rsidRPr="00B24BB9">
              <w:rPr>
                <w:b/>
                <w:color w:val="4472C4" w:themeColor="accent1"/>
              </w:rPr>
              <w:t xml:space="preserve"> p.</w:t>
            </w:r>
          </w:p>
          <w:p w14:paraId="1653449F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color w:val="4472C4" w:themeColor="accent1"/>
                <w:sz w:val="10"/>
                <w:szCs w:val="10"/>
                <w:lang w:val="en-US"/>
              </w:rPr>
            </w:pPr>
          </w:p>
          <w:p w14:paraId="137C3DF0" w14:textId="77777777" w:rsid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color w:val="4472C4" w:themeColor="accent1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Type of variant: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4472C4" w:themeColor="accent1"/>
                <w:lang w:val="en-US"/>
              </w:rPr>
              <w:t>Frameshift/ Nonsense / Missense / Canonical splice site / non-canonical splice site</w:t>
            </w:r>
          </w:p>
          <w:p w14:paraId="2060E02E" w14:textId="21F59B65" w:rsid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Inheritance:  </w:t>
            </w:r>
            <w:r>
              <w:rPr>
                <w:rFonts w:ascii="Calibri" w:hAnsi="Calibri" w:cs="Calibri"/>
                <w:b/>
                <w:i/>
                <w:color w:val="4472C4" w:themeColor="accent1"/>
                <w:lang w:val="en-US"/>
              </w:rPr>
              <w:t>De novo</w:t>
            </w:r>
            <w:r>
              <w:rPr>
                <w:rFonts w:ascii="Calibri" w:hAnsi="Calibri" w:cs="Calibri"/>
                <w:b/>
                <w:color w:val="4472C4" w:themeColor="accent1"/>
                <w:lang w:val="en-US"/>
              </w:rPr>
              <w:t xml:space="preserve"> /</w:t>
            </w:r>
            <w:r>
              <w:rPr>
                <w:rFonts w:ascii="Calibri" w:hAnsi="Calibri" w:cs="Calibri"/>
                <w:b/>
                <w:i/>
                <w:color w:val="4472C4" w:themeColor="accent1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4472C4" w:themeColor="accent1"/>
                <w:lang w:val="en-US"/>
              </w:rPr>
              <w:t>Maternal / Paternal /Bi-parental/ Unknown</w:t>
            </w:r>
          </w:p>
          <w:p w14:paraId="3F84FCD5" w14:textId="55ADEA53" w:rsid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Zygozity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 xml:space="preserve">: </w:t>
            </w:r>
            <w:r>
              <w:rPr>
                <w:rFonts w:ascii="Calibri" w:hAnsi="Calibri" w:cs="Calibri"/>
                <w:b/>
                <w:color w:val="4472C4" w:themeColor="accent1"/>
                <w:lang w:val="en-US"/>
              </w:rPr>
              <w:t>Heterozygous / Homozygous / Hemizygous</w:t>
            </w:r>
            <w:r>
              <w:rPr>
                <w:rFonts w:ascii="Calibri" w:hAnsi="Calibri" w:cs="Calibri"/>
                <w:color w:val="4472C4" w:themeColor="accent1"/>
                <w:lang w:val="en-US"/>
              </w:rPr>
              <w:t xml:space="preserve"> / </w:t>
            </w:r>
            <w:r>
              <w:rPr>
                <w:rFonts w:ascii="Calibri" w:hAnsi="Calibri" w:cs="Calibri"/>
                <w:b/>
                <w:color w:val="4472C4" w:themeColor="accent1"/>
                <w:lang w:val="en-US"/>
              </w:rPr>
              <w:t>Mosaic</w:t>
            </w:r>
          </w:p>
          <w:p w14:paraId="6BE45317" w14:textId="77777777" w:rsid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gnomAD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 xml:space="preserve"> constraint scores:</w:t>
            </w:r>
            <w:r>
              <w:rPr>
                <w:rFonts w:ascii="Calibri" w:hAnsi="Calibri" w:cs="Calibri"/>
                <w:b/>
                <w:color w:val="8496B0" w:themeColor="text2" w:themeTint="99"/>
                <w:lang w:val="en-US"/>
              </w:rPr>
              <w:t xml:space="preserve"> </w:t>
            </w:r>
            <w:r w:rsidRPr="00B24BB9">
              <w:rPr>
                <w:rFonts w:ascii="Calibri" w:hAnsi="Calibri" w:cs="Calibri"/>
                <w:b/>
                <w:color w:val="4472C4" w:themeColor="accent1"/>
                <w:lang w:val="en-US"/>
              </w:rPr>
              <w:t>missense z</w:t>
            </w:r>
            <w:proofErr w:type="gramStart"/>
            <w:r w:rsidRPr="00B24BB9">
              <w:rPr>
                <w:rFonts w:ascii="Calibri" w:hAnsi="Calibri" w:cs="Calibri"/>
                <w:b/>
                <w:color w:val="4472C4" w:themeColor="accent1"/>
                <w:lang w:val="en-US"/>
              </w:rPr>
              <w:t>= ;</w:t>
            </w:r>
            <w:proofErr w:type="gramEnd"/>
            <w:r w:rsidRPr="00B24BB9">
              <w:rPr>
                <w:rFonts w:ascii="Calibri" w:hAnsi="Calibri" w:cs="Calibri"/>
                <w:b/>
                <w:color w:val="4472C4" w:themeColor="accent1"/>
                <w:lang w:val="en-US"/>
              </w:rPr>
              <w:t xml:space="preserve">  </w:t>
            </w:r>
            <w:proofErr w:type="spellStart"/>
            <w:r w:rsidRPr="00B24BB9">
              <w:rPr>
                <w:rFonts w:ascii="Calibri" w:hAnsi="Calibri" w:cs="Calibri"/>
                <w:b/>
                <w:color w:val="4472C4" w:themeColor="accent1"/>
                <w:lang w:val="en-US"/>
              </w:rPr>
              <w:t>LoF</w:t>
            </w:r>
            <w:proofErr w:type="spellEnd"/>
            <w:r w:rsidRPr="00B24BB9">
              <w:rPr>
                <w:rFonts w:ascii="Calibri" w:hAnsi="Calibri" w:cs="Calibri"/>
                <w:b/>
                <w:color w:val="4472C4" w:themeColor="accent1"/>
                <w:lang w:val="en-US"/>
              </w:rPr>
              <w:t xml:space="preserve"> </w:t>
            </w:r>
            <w:proofErr w:type="spellStart"/>
            <w:r w:rsidRPr="00B24BB9">
              <w:rPr>
                <w:rFonts w:ascii="Calibri" w:hAnsi="Calibri" w:cs="Calibri"/>
                <w:b/>
                <w:color w:val="4472C4" w:themeColor="accent1"/>
                <w:lang w:val="en-US"/>
              </w:rPr>
              <w:t>pLI</w:t>
            </w:r>
            <w:proofErr w:type="spellEnd"/>
            <w:r w:rsidRPr="00B24BB9">
              <w:rPr>
                <w:rFonts w:ascii="Calibri" w:hAnsi="Calibri" w:cs="Calibri"/>
                <w:b/>
                <w:color w:val="4472C4" w:themeColor="accent1"/>
                <w:lang w:val="en-US"/>
              </w:rPr>
              <w:t xml:space="preserve"> =  (Recessive)</w:t>
            </w:r>
          </w:p>
          <w:p w14:paraId="31547FC9" w14:textId="77777777" w:rsid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gnomAD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 xml:space="preserve"> frequency</w:t>
            </w:r>
            <w:r>
              <w:rPr>
                <w:rFonts w:ascii="Calibri" w:hAnsi="Calibri" w:cs="Calibri"/>
                <w:lang w:val="en-US"/>
              </w:rPr>
              <w:t>:</w:t>
            </w:r>
          </w:p>
          <w:p w14:paraId="11B70130" w14:textId="77777777" w:rsid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dbSNP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>:</w:t>
            </w:r>
          </w:p>
          <w:p w14:paraId="34B546A2" w14:textId="77777777" w:rsid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ClinVar</w:t>
            </w:r>
            <w:proofErr w:type="spellEnd"/>
            <w:r>
              <w:rPr>
                <w:rFonts w:ascii="Calibri" w:hAnsi="Calibri" w:cs="Calibri"/>
                <w:b/>
                <w:lang w:val="en-US"/>
              </w:rPr>
              <w:t>:</w:t>
            </w:r>
          </w:p>
          <w:p w14:paraId="29639789" w14:textId="77777777" w:rsid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GranthamScore</w:t>
            </w:r>
            <w:proofErr w:type="spellEnd"/>
            <w:r>
              <w:rPr>
                <w:rFonts w:ascii="Calibri" w:hAnsi="Calibri" w:cs="Calibri"/>
                <w:lang w:val="en-US"/>
              </w:rPr>
              <w:t>:</w:t>
            </w:r>
          </w:p>
          <w:p w14:paraId="6CB91EB6" w14:textId="77777777" w:rsid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Conservation</w:t>
            </w:r>
            <w:r>
              <w:rPr>
                <w:rFonts w:ascii="Calibri" w:hAnsi="Calibri" w:cs="Calibri"/>
                <w:lang w:val="en-US"/>
              </w:rPr>
              <w:t>:</w:t>
            </w:r>
          </w:p>
          <w:p w14:paraId="14DC11F3" w14:textId="77777777" w:rsid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lang w:val="en-US"/>
              </w:rPr>
              <w:t>SpliceSitePrediction</w:t>
            </w:r>
            <w:proofErr w:type="spellEnd"/>
            <w:r>
              <w:rPr>
                <w:rFonts w:ascii="Calibri" w:hAnsi="Calibri" w:cs="Calibri"/>
                <w:lang w:val="en-US"/>
              </w:rPr>
              <w:t>:</w:t>
            </w:r>
          </w:p>
          <w:p w14:paraId="59A9450F" w14:textId="77777777" w:rsid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Functional domain/mutational hotspot:</w:t>
            </w:r>
          </w:p>
          <w:p w14:paraId="4DCB299D" w14:textId="0C3E3215" w:rsid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HGMD / literature</w:t>
            </w:r>
            <w:r>
              <w:rPr>
                <w:rFonts w:ascii="Calibri" w:hAnsi="Calibri" w:cs="Calibri"/>
                <w:lang w:val="en-US"/>
              </w:rPr>
              <w:t xml:space="preserve">: </w:t>
            </w:r>
            <w:r w:rsidRPr="00B24BB9">
              <w:rPr>
                <w:rFonts w:ascii="Calibri" w:hAnsi="Calibri" w:cs="Calibri"/>
                <w:b/>
                <w:color w:val="4472C4" w:themeColor="accent1"/>
                <w:lang w:val="en-US"/>
              </w:rPr>
              <w:t xml:space="preserve">Nothing relevant </w:t>
            </w:r>
            <w:r w:rsidR="00B24BB9" w:rsidRPr="00B24BB9">
              <w:rPr>
                <w:rFonts w:ascii="Calibri" w:hAnsi="Calibri" w:cs="Calibri"/>
                <w:b/>
                <w:color w:val="4472C4" w:themeColor="accent1"/>
                <w:lang w:val="en-US"/>
              </w:rPr>
              <w:t>or list below</w:t>
            </w:r>
          </w:p>
          <w:p w14:paraId="06084BB9" w14:textId="77777777" w:rsid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[1]</w:t>
            </w:r>
          </w:p>
          <w:p w14:paraId="074DA9F7" w14:textId="77777777" w:rsid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[2]</w:t>
            </w:r>
          </w:p>
          <w:p w14:paraId="497E0D38" w14:textId="77777777" w:rsidR="00FD0917" w:rsidRDefault="00B24BB9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Other comments:</w:t>
            </w:r>
          </w:p>
          <w:p w14:paraId="3DB59DB4" w14:textId="77777777" w:rsidR="00B24BB9" w:rsidRDefault="00B24BB9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b/>
                <w:lang w:val="en-US"/>
              </w:rPr>
            </w:pPr>
          </w:p>
          <w:p w14:paraId="1234195C" w14:textId="2D349AB2" w:rsidR="00FD0917" w:rsidRPr="00535568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ACGS </w:t>
            </w:r>
            <w:r w:rsidRPr="00535568">
              <w:rPr>
                <w:rFonts w:ascii="Calibri" w:hAnsi="Calibri" w:cs="Calibri"/>
                <w:b/>
                <w:lang w:val="en-US"/>
              </w:rPr>
              <w:t>criteria (assuming the phenotype fits)</w:t>
            </w:r>
            <w:r w:rsidRPr="00535568">
              <w:rPr>
                <w:rFonts w:ascii="Calibri" w:hAnsi="Calibri" w:cs="Calibri"/>
                <w:lang w:val="en-US"/>
              </w:rPr>
              <w:t>:</w:t>
            </w:r>
            <w:r w:rsidR="00535568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A6A6A6" w:themeColor="background1" w:themeShade="A6"/>
                <w:lang w:val="en-US"/>
              </w:rPr>
              <w:t>[delete as appropriate &amp; insert weighting]</w:t>
            </w:r>
          </w:p>
          <w:p w14:paraId="73BD8814" w14:textId="77777777" w:rsid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PVS1</w:t>
            </w:r>
            <w:r>
              <w:rPr>
                <w:rFonts w:ascii="Calibri" w:hAnsi="Calibri" w:cs="Calibri"/>
                <w:lang w:val="en-US"/>
              </w:rPr>
              <w:tab/>
              <w:t>Null variant</w:t>
            </w:r>
          </w:p>
          <w:p w14:paraId="491A672B" w14:textId="77777777" w:rsid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ind w:left="720" w:hanging="7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PS1</w:t>
            </w:r>
            <w:r>
              <w:rPr>
                <w:rFonts w:ascii="Calibri" w:hAnsi="Calibri" w:cs="Calibri"/>
                <w:lang w:val="en-US"/>
              </w:rPr>
              <w:tab/>
              <w:t>Same amino acid change as a previously established pathogenic variant regardless of nucleotide change</w:t>
            </w:r>
          </w:p>
          <w:p w14:paraId="14F4B8DC" w14:textId="77777777" w:rsid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PS2</w:t>
            </w:r>
            <w:r>
              <w:rPr>
                <w:rFonts w:ascii="Calibri" w:hAnsi="Calibri" w:cs="Calibri"/>
                <w:lang w:val="en-US"/>
              </w:rPr>
              <w:tab/>
              <w:t>De novo (both maternity and paternity confirmed)</w:t>
            </w:r>
          </w:p>
          <w:p w14:paraId="05145E40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FD0917">
              <w:rPr>
                <w:rFonts w:ascii="Calibri" w:hAnsi="Calibri" w:cs="Calibri"/>
                <w:b/>
                <w:lang w:val="en-US"/>
              </w:rPr>
              <w:t>PS3</w:t>
            </w:r>
            <w:r w:rsidRPr="00FD0917">
              <w:rPr>
                <w:rFonts w:ascii="Calibri" w:hAnsi="Calibri" w:cs="Calibri"/>
                <w:lang w:val="en-US"/>
              </w:rPr>
              <w:tab/>
              <w:t>Functional studies</w:t>
            </w:r>
          </w:p>
          <w:p w14:paraId="797079CA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FD0917">
              <w:rPr>
                <w:rFonts w:ascii="Calibri" w:hAnsi="Calibri" w:cs="Calibri"/>
                <w:b/>
                <w:lang w:val="en-US"/>
              </w:rPr>
              <w:t>PS4</w:t>
            </w:r>
            <w:r w:rsidRPr="00FD0917">
              <w:rPr>
                <w:rFonts w:ascii="Calibri" w:hAnsi="Calibri" w:cs="Calibri"/>
                <w:lang w:val="en-US"/>
              </w:rPr>
              <w:tab/>
              <w:t xml:space="preserve">Increased prevalence in affected individuals compared to </w:t>
            </w:r>
            <w:proofErr w:type="gramStart"/>
            <w:r w:rsidRPr="00FD0917">
              <w:rPr>
                <w:rFonts w:ascii="Calibri" w:hAnsi="Calibri" w:cs="Calibri"/>
                <w:lang w:val="en-US"/>
              </w:rPr>
              <w:t>controls</w:t>
            </w:r>
            <w:proofErr w:type="gramEnd"/>
          </w:p>
          <w:p w14:paraId="6AFD3197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FD0917">
              <w:rPr>
                <w:rFonts w:ascii="Calibri" w:hAnsi="Calibri" w:cs="Calibri"/>
                <w:b/>
                <w:lang w:val="en-US"/>
              </w:rPr>
              <w:t>PM1</w:t>
            </w:r>
            <w:r w:rsidRPr="00FD0917">
              <w:rPr>
                <w:rFonts w:ascii="Calibri" w:hAnsi="Calibri" w:cs="Calibri"/>
                <w:lang w:val="en-US"/>
              </w:rPr>
              <w:tab/>
              <w:t xml:space="preserve">Located in a mutational hot spot and/or critical and well-established functional domain (e.g., active site of an enzyme) without benign </w:t>
            </w:r>
            <w:proofErr w:type="gramStart"/>
            <w:r w:rsidRPr="00FD0917">
              <w:rPr>
                <w:rFonts w:ascii="Calibri" w:hAnsi="Calibri" w:cs="Calibri"/>
                <w:lang w:val="en-US"/>
              </w:rPr>
              <w:t>variation</w:t>
            </w:r>
            <w:proofErr w:type="gramEnd"/>
          </w:p>
          <w:p w14:paraId="0E646DC3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FD0917">
              <w:rPr>
                <w:rFonts w:ascii="Calibri" w:hAnsi="Calibri" w:cs="Calibri"/>
                <w:b/>
                <w:lang w:val="en-US"/>
              </w:rPr>
              <w:t>PM2</w:t>
            </w:r>
            <w:r w:rsidRPr="00FD0917">
              <w:rPr>
                <w:rFonts w:ascii="Calibri" w:hAnsi="Calibri" w:cs="Calibri"/>
                <w:lang w:val="en-US"/>
              </w:rPr>
              <w:tab/>
              <w:t>Absent from controls (or at extremely low frequency if recessive)</w:t>
            </w:r>
          </w:p>
          <w:p w14:paraId="3DD387B7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FD0917">
              <w:rPr>
                <w:rFonts w:ascii="Calibri" w:hAnsi="Calibri" w:cs="Calibri"/>
                <w:b/>
                <w:lang w:val="en-US"/>
              </w:rPr>
              <w:t>PM3</w:t>
            </w:r>
            <w:r w:rsidRPr="00FD0917">
              <w:rPr>
                <w:rFonts w:ascii="Calibri" w:hAnsi="Calibri" w:cs="Calibri"/>
                <w:lang w:val="en-US"/>
              </w:rPr>
              <w:tab/>
              <w:t xml:space="preserve">For recessive disorders, detected in trans with a pathogenic </w:t>
            </w:r>
            <w:proofErr w:type="gramStart"/>
            <w:r w:rsidRPr="00FD0917">
              <w:rPr>
                <w:rFonts w:ascii="Calibri" w:hAnsi="Calibri" w:cs="Calibri"/>
                <w:lang w:val="en-US"/>
              </w:rPr>
              <w:t>variant</w:t>
            </w:r>
            <w:proofErr w:type="gramEnd"/>
          </w:p>
          <w:p w14:paraId="770A41F5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FD0917">
              <w:rPr>
                <w:rFonts w:ascii="Calibri" w:hAnsi="Calibri" w:cs="Calibri"/>
                <w:b/>
                <w:lang w:val="en-US"/>
              </w:rPr>
              <w:lastRenderedPageBreak/>
              <w:t>PM4</w:t>
            </w:r>
            <w:r w:rsidRPr="00FD0917">
              <w:rPr>
                <w:rFonts w:ascii="Calibri" w:hAnsi="Calibri" w:cs="Calibri"/>
                <w:lang w:val="en-US"/>
              </w:rPr>
              <w:tab/>
              <w:t xml:space="preserve">Protein length changes as a result of in-frame deletions/insertions in a nonrepeat region or stop-loss </w:t>
            </w:r>
            <w:proofErr w:type="gramStart"/>
            <w:r w:rsidRPr="00FD0917">
              <w:rPr>
                <w:rFonts w:ascii="Calibri" w:hAnsi="Calibri" w:cs="Calibri"/>
                <w:lang w:val="en-US"/>
              </w:rPr>
              <w:t>variants</w:t>
            </w:r>
            <w:proofErr w:type="gramEnd"/>
          </w:p>
          <w:p w14:paraId="5F9142F9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B24BB9">
              <w:rPr>
                <w:rFonts w:ascii="Calibri" w:hAnsi="Calibri" w:cs="Calibri"/>
                <w:b/>
                <w:lang w:val="en-US"/>
              </w:rPr>
              <w:t>PM5</w:t>
            </w:r>
            <w:r w:rsidRPr="00FD0917">
              <w:rPr>
                <w:rFonts w:ascii="Calibri" w:hAnsi="Calibri" w:cs="Calibri"/>
                <w:lang w:val="en-US"/>
              </w:rPr>
              <w:tab/>
              <w:t>Novel missense change at an amino acid residue where a different missense change determined to be pathogenic has been seen before</w:t>
            </w:r>
          </w:p>
          <w:p w14:paraId="62C324BE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B24BB9">
              <w:rPr>
                <w:rFonts w:ascii="Calibri" w:hAnsi="Calibri" w:cs="Calibri"/>
                <w:b/>
                <w:lang w:val="en-US"/>
              </w:rPr>
              <w:t>PM6</w:t>
            </w:r>
            <w:r w:rsidRPr="00FD0917">
              <w:rPr>
                <w:rFonts w:ascii="Calibri" w:hAnsi="Calibri" w:cs="Calibri"/>
                <w:lang w:val="en-US"/>
              </w:rPr>
              <w:tab/>
              <w:t xml:space="preserve">Assumed de novo, but without confirmation of paternity and </w:t>
            </w:r>
            <w:proofErr w:type="gramStart"/>
            <w:r w:rsidRPr="00FD0917">
              <w:rPr>
                <w:rFonts w:ascii="Calibri" w:hAnsi="Calibri" w:cs="Calibri"/>
                <w:lang w:val="en-US"/>
              </w:rPr>
              <w:t>maternity</w:t>
            </w:r>
            <w:proofErr w:type="gramEnd"/>
          </w:p>
          <w:p w14:paraId="73658881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B24BB9">
              <w:rPr>
                <w:rFonts w:ascii="Calibri" w:hAnsi="Calibri" w:cs="Calibri"/>
                <w:b/>
                <w:lang w:val="en-US"/>
              </w:rPr>
              <w:t>PP1</w:t>
            </w:r>
            <w:r w:rsidRPr="00FD0917">
              <w:rPr>
                <w:rFonts w:ascii="Calibri" w:hAnsi="Calibri" w:cs="Calibri"/>
                <w:lang w:val="en-US"/>
              </w:rPr>
              <w:tab/>
            </w:r>
            <w:proofErr w:type="spellStart"/>
            <w:r w:rsidRPr="00FD0917">
              <w:rPr>
                <w:rFonts w:ascii="Calibri" w:hAnsi="Calibri" w:cs="Calibri"/>
                <w:lang w:val="en-US"/>
              </w:rPr>
              <w:t>Cosegregation</w:t>
            </w:r>
            <w:proofErr w:type="spellEnd"/>
            <w:r w:rsidRPr="00FD0917">
              <w:rPr>
                <w:rFonts w:ascii="Calibri" w:hAnsi="Calibri" w:cs="Calibri"/>
                <w:lang w:val="en-US"/>
              </w:rPr>
              <w:t xml:space="preserve"> with disease in multiple affected family members in a gene definitively known to cause the </w:t>
            </w:r>
            <w:proofErr w:type="gramStart"/>
            <w:r w:rsidRPr="00FD0917">
              <w:rPr>
                <w:rFonts w:ascii="Calibri" w:hAnsi="Calibri" w:cs="Calibri"/>
                <w:lang w:val="en-US"/>
              </w:rPr>
              <w:t>disease</w:t>
            </w:r>
            <w:proofErr w:type="gramEnd"/>
          </w:p>
          <w:p w14:paraId="1932A3E4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B24BB9">
              <w:rPr>
                <w:rFonts w:ascii="Calibri" w:hAnsi="Calibri" w:cs="Calibri"/>
                <w:b/>
                <w:lang w:val="en-US"/>
              </w:rPr>
              <w:t>PP2</w:t>
            </w:r>
            <w:r w:rsidRPr="00FD0917">
              <w:rPr>
                <w:rFonts w:ascii="Calibri" w:hAnsi="Calibri" w:cs="Calibri"/>
                <w:lang w:val="en-US"/>
              </w:rPr>
              <w:tab/>
              <w:t xml:space="preserve">Missense variant in a gene that has a low rate of benign missense variation and in which missense variants are a common mechanism of </w:t>
            </w:r>
            <w:proofErr w:type="gramStart"/>
            <w:r w:rsidRPr="00FD0917">
              <w:rPr>
                <w:rFonts w:ascii="Calibri" w:hAnsi="Calibri" w:cs="Calibri"/>
                <w:lang w:val="en-US"/>
              </w:rPr>
              <w:t>disease</w:t>
            </w:r>
            <w:proofErr w:type="gramEnd"/>
          </w:p>
          <w:p w14:paraId="46C63260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B24BB9">
              <w:rPr>
                <w:rFonts w:ascii="Calibri" w:hAnsi="Calibri" w:cs="Calibri"/>
                <w:b/>
                <w:lang w:val="en-US"/>
              </w:rPr>
              <w:t>PP3</w:t>
            </w:r>
            <w:r w:rsidRPr="00FD0917">
              <w:rPr>
                <w:rFonts w:ascii="Calibri" w:hAnsi="Calibri" w:cs="Calibri"/>
                <w:lang w:val="en-US"/>
              </w:rPr>
              <w:tab/>
              <w:t xml:space="preserve">In silico supports </w:t>
            </w:r>
            <w:proofErr w:type="gramStart"/>
            <w:r w:rsidRPr="00FD0917">
              <w:rPr>
                <w:rFonts w:ascii="Calibri" w:hAnsi="Calibri" w:cs="Calibri"/>
                <w:lang w:val="en-US"/>
              </w:rPr>
              <w:t>pathogenicity</w:t>
            </w:r>
            <w:proofErr w:type="gramEnd"/>
          </w:p>
          <w:p w14:paraId="3C8770D4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B24BB9">
              <w:rPr>
                <w:rFonts w:ascii="Calibri" w:hAnsi="Calibri" w:cs="Calibri"/>
                <w:b/>
                <w:lang w:val="en-US"/>
              </w:rPr>
              <w:t>PP4</w:t>
            </w:r>
            <w:r w:rsidRPr="00FD0917">
              <w:rPr>
                <w:rFonts w:ascii="Calibri" w:hAnsi="Calibri" w:cs="Calibri"/>
                <w:lang w:val="en-US"/>
              </w:rPr>
              <w:tab/>
              <w:t xml:space="preserve">Phenotype /family history is highly specific for the </w:t>
            </w:r>
            <w:proofErr w:type="gramStart"/>
            <w:r w:rsidRPr="00FD0917">
              <w:rPr>
                <w:rFonts w:ascii="Calibri" w:hAnsi="Calibri" w:cs="Calibri"/>
                <w:lang w:val="en-US"/>
              </w:rPr>
              <w:t>disease</w:t>
            </w:r>
            <w:proofErr w:type="gramEnd"/>
            <w:r w:rsidRPr="00FD0917">
              <w:rPr>
                <w:rFonts w:ascii="Calibri" w:hAnsi="Calibri" w:cs="Calibri"/>
                <w:lang w:val="en-US"/>
              </w:rPr>
              <w:t xml:space="preserve"> </w:t>
            </w:r>
          </w:p>
          <w:p w14:paraId="33005AB2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B24BB9">
              <w:rPr>
                <w:rFonts w:ascii="Calibri" w:hAnsi="Calibri" w:cs="Calibri"/>
                <w:b/>
                <w:lang w:val="en-US"/>
              </w:rPr>
              <w:t>PP5</w:t>
            </w:r>
            <w:r w:rsidRPr="00FD0917">
              <w:rPr>
                <w:rFonts w:ascii="Calibri" w:hAnsi="Calibri" w:cs="Calibri"/>
                <w:lang w:val="en-US"/>
              </w:rPr>
              <w:tab/>
              <w:t xml:space="preserve">Previously reported as pathogenic but evidence for pathogenicity not </w:t>
            </w:r>
            <w:proofErr w:type="gramStart"/>
            <w:r w:rsidRPr="00FD0917">
              <w:rPr>
                <w:rFonts w:ascii="Calibri" w:hAnsi="Calibri" w:cs="Calibri"/>
                <w:lang w:val="en-US"/>
              </w:rPr>
              <w:t>provided</w:t>
            </w:r>
            <w:proofErr w:type="gramEnd"/>
          </w:p>
          <w:p w14:paraId="2FA424CC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B24BB9">
              <w:rPr>
                <w:rFonts w:ascii="Calibri" w:hAnsi="Calibri" w:cs="Calibri"/>
                <w:b/>
                <w:lang w:val="en-US"/>
              </w:rPr>
              <w:t>BA1</w:t>
            </w:r>
            <w:r w:rsidRPr="00FD0917">
              <w:rPr>
                <w:rFonts w:ascii="Calibri" w:hAnsi="Calibri" w:cs="Calibri"/>
                <w:lang w:val="en-US"/>
              </w:rPr>
              <w:tab/>
              <w:t>Allele frequency is &gt;5%</w:t>
            </w:r>
          </w:p>
          <w:p w14:paraId="4724808C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535568">
              <w:rPr>
                <w:rFonts w:ascii="Calibri" w:hAnsi="Calibri" w:cs="Calibri"/>
                <w:b/>
                <w:lang w:val="en-US"/>
              </w:rPr>
              <w:t>BS1</w:t>
            </w:r>
            <w:r w:rsidRPr="00FD0917">
              <w:rPr>
                <w:rFonts w:ascii="Calibri" w:hAnsi="Calibri" w:cs="Calibri"/>
                <w:lang w:val="en-US"/>
              </w:rPr>
              <w:tab/>
              <w:t xml:space="preserve">Allele frequency is greater than expected for </w:t>
            </w:r>
            <w:proofErr w:type="gramStart"/>
            <w:r w:rsidRPr="00FD0917">
              <w:rPr>
                <w:rFonts w:ascii="Calibri" w:hAnsi="Calibri" w:cs="Calibri"/>
                <w:lang w:val="en-US"/>
              </w:rPr>
              <w:t>disorder</w:t>
            </w:r>
            <w:proofErr w:type="gramEnd"/>
          </w:p>
          <w:p w14:paraId="5E645DEA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535568">
              <w:rPr>
                <w:rFonts w:ascii="Calibri" w:hAnsi="Calibri" w:cs="Calibri"/>
                <w:b/>
                <w:lang w:val="en-US"/>
              </w:rPr>
              <w:t>BS2</w:t>
            </w:r>
            <w:r w:rsidRPr="00FD0917">
              <w:rPr>
                <w:rFonts w:ascii="Calibri" w:hAnsi="Calibri" w:cs="Calibri"/>
                <w:lang w:val="en-US"/>
              </w:rPr>
              <w:tab/>
              <w:t xml:space="preserve">Observed in a healthy adult individual for a recessive (homozygous), dominant (heterozygous), or X-linked (hemizygous) disorder, with full penetrance expected at an early </w:t>
            </w:r>
            <w:proofErr w:type="gramStart"/>
            <w:r w:rsidRPr="00FD0917">
              <w:rPr>
                <w:rFonts w:ascii="Calibri" w:hAnsi="Calibri" w:cs="Calibri"/>
                <w:lang w:val="en-US"/>
              </w:rPr>
              <w:t>age</w:t>
            </w:r>
            <w:proofErr w:type="gramEnd"/>
          </w:p>
          <w:p w14:paraId="4B73B8CB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535568">
              <w:rPr>
                <w:rFonts w:ascii="Calibri" w:hAnsi="Calibri" w:cs="Calibri"/>
                <w:b/>
                <w:lang w:val="en-US"/>
              </w:rPr>
              <w:t>BS3</w:t>
            </w:r>
            <w:r w:rsidRPr="00FD0917">
              <w:rPr>
                <w:rFonts w:ascii="Calibri" w:hAnsi="Calibri" w:cs="Calibri"/>
                <w:lang w:val="en-US"/>
              </w:rPr>
              <w:tab/>
              <w:t xml:space="preserve">Functional studies show no damaging </w:t>
            </w:r>
            <w:proofErr w:type="gramStart"/>
            <w:r w:rsidRPr="00FD0917">
              <w:rPr>
                <w:rFonts w:ascii="Calibri" w:hAnsi="Calibri" w:cs="Calibri"/>
                <w:lang w:val="en-US"/>
              </w:rPr>
              <w:t>effect</w:t>
            </w:r>
            <w:proofErr w:type="gramEnd"/>
          </w:p>
          <w:p w14:paraId="318514F8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535568">
              <w:rPr>
                <w:rFonts w:ascii="Calibri" w:hAnsi="Calibri" w:cs="Calibri"/>
                <w:b/>
                <w:lang w:val="en-US"/>
              </w:rPr>
              <w:t>BS4</w:t>
            </w:r>
            <w:r w:rsidRPr="00FD0917">
              <w:rPr>
                <w:rFonts w:ascii="Calibri" w:hAnsi="Calibri" w:cs="Calibri"/>
                <w:lang w:val="en-US"/>
              </w:rPr>
              <w:tab/>
              <w:t>Lack of segregation in affected members of a family</w:t>
            </w:r>
          </w:p>
          <w:p w14:paraId="59824409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535568">
              <w:rPr>
                <w:rFonts w:ascii="Calibri" w:hAnsi="Calibri" w:cs="Calibri"/>
                <w:b/>
                <w:lang w:val="en-US"/>
              </w:rPr>
              <w:t>BP1</w:t>
            </w:r>
            <w:r w:rsidRPr="00FD0917">
              <w:rPr>
                <w:rFonts w:ascii="Calibri" w:hAnsi="Calibri" w:cs="Calibri"/>
                <w:lang w:val="en-US"/>
              </w:rPr>
              <w:tab/>
              <w:t xml:space="preserve">Missense variant in a gene for which primarily truncating variants are known to cause </w:t>
            </w:r>
            <w:proofErr w:type="gramStart"/>
            <w:r w:rsidRPr="00FD0917">
              <w:rPr>
                <w:rFonts w:ascii="Calibri" w:hAnsi="Calibri" w:cs="Calibri"/>
                <w:lang w:val="en-US"/>
              </w:rPr>
              <w:t>disease</w:t>
            </w:r>
            <w:proofErr w:type="gramEnd"/>
          </w:p>
          <w:p w14:paraId="7578F438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535568">
              <w:rPr>
                <w:rFonts w:ascii="Calibri" w:hAnsi="Calibri" w:cs="Calibri"/>
                <w:b/>
                <w:lang w:val="en-US"/>
              </w:rPr>
              <w:t>BP2</w:t>
            </w:r>
            <w:r w:rsidRPr="00FD0917">
              <w:rPr>
                <w:rFonts w:ascii="Calibri" w:hAnsi="Calibri" w:cs="Calibri"/>
                <w:lang w:val="en-US"/>
              </w:rPr>
              <w:tab/>
              <w:t xml:space="preserve">Observed in trans with a pathogenic variant for a fully penetrant dominant gene/disorder or observed in cis with a pathogenic variant in any inheritance </w:t>
            </w:r>
            <w:proofErr w:type="gramStart"/>
            <w:r w:rsidRPr="00FD0917">
              <w:rPr>
                <w:rFonts w:ascii="Calibri" w:hAnsi="Calibri" w:cs="Calibri"/>
                <w:lang w:val="en-US"/>
              </w:rPr>
              <w:t>pattern</w:t>
            </w:r>
            <w:proofErr w:type="gramEnd"/>
          </w:p>
          <w:p w14:paraId="3C3DF836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535568">
              <w:rPr>
                <w:rFonts w:ascii="Calibri" w:hAnsi="Calibri" w:cs="Calibri"/>
                <w:b/>
                <w:lang w:val="en-US"/>
              </w:rPr>
              <w:t>BP3</w:t>
            </w:r>
            <w:r w:rsidRPr="00FD0917">
              <w:rPr>
                <w:rFonts w:ascii="Calibri" w:hAnsi="Calibri" w:cs="Calibri"/>
                <w:lang w:val="en-US"/>
              </w:rPr>
              <w:tab/>
              <w:t>In-frame deletions/insertions in a repetitive region without a known function</w:t>
            </w:r>
          </w:p>
          <w:p w14:paraId="306810CD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535568">
              <w:rPr>
                <w:rFonts w:ascii="Calibri" w:hAnsi="Calibri" w:cs="Calibri"/>
                <w:b/>
                <w:lang w:val="en-US"/>
              </w:rPr>
              <w:t>BP4</w:t>
            </w:r>
            <w:r w:rsidRPr="00FD0917">
              <w:rPr>
                <w:rFonts w:ascii="Calibri" w:hAnsi="Calibri" w:cs="Calibri"/>
                <w:lang w:val="en-US"/>
              </w:rPr>
              <w:tab/>
              <w:t>In silico: likely benign</w:t>
            </w:r>
          </w:p>
          <w:p w14:paraId="23595281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535568">
              <w:rPr>
                <w:rFonts w:ascii="Calibri" w:hAnsi="Calibri" w:cs="Calibri"/>
                <w:b/>
                <w:lang w:val="en-US"/>
              </w:rPr>
              <w:t>BP5</w:t>
            </w:r>
            <w:r w:rsidRPr="00FD0917">
              <w:rPr>
                <w:rFonts w:ascii="Calibri" w:hAnsi="Calibri" w:cs="Calibri"/>
                <w:lang w:val="en-US"/>
              </w:rPr>
              <w:tab/>
              <w:t xml:space="preserve">Variant found in a case with an alternate molecular basis for </w:t>
            </w:r>
            <w:proofErr w:type="gramStart"/>
            <w:r w:rsidRPr="00FD0917">
              <w:rPr>
                <w:rFonts w:ascii="Calibri" w:hAnsi="Calibri" w:cs="Calibri"/>
                <w:lang w:val="en-US"/>
              </w:rPr>
              <w:t>disease</w:t>
            </w:r>
            <w:proofErr w:type="gramEnd"/>
          </w:p>
          <w:p w14:paraId="34BEE406" w14:textId="77777777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535568">
              <w:rPr>
                <w:rFonts w:ascii="Calibri" w:hAnsi="Calibri" w:cs="Calibri"/>
                <w:b/>
                <w:lang w:val="en-US"/>
              </w:rPr>
              <w:t>BP6</w:t>
            </w:r>
            <w:r w:rsidRPr="00FD0917">
              <w:rPr>
                <w:rFonts w:ascii="Calibri" w:hAnsi="Calibri" w:cs="Calibri"/>
                <w:lang w:val="en-US"/>
              </w:rPr>
              <w:tab/>
              <w:t xml:space="preserve">Previously reported as benign but evidence for pathogenicity not </w:t>
            </w:r>
            <w:proofErr w:type="gramStart"/>
            <w:r w:rsidRPr="00FD0917">
              <w:rPr>
                <w:rFonts w:ascii="Calibri" w:hAnsi="Calibri" w:cs="Calibri"/>
                <w:lang w:val="en-US"/>
              </w:rPr>
              <w:t>provided</w:t>
            </w:r>
            <w:proofErr w:type="gramEnd"/>
          </w:p>
          <w:p w14:paraId="70D9173C" w14:textId="6BC48C60" w:rsidR="00FD0917" w:rsidRPr="00FD0917" w:rsidRDefault="00FD0917" w:rsidP="00FD0917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Calibri"/>
                <w:lang w:val="en-US"/>
              </w:rPr>
            </w:pPr>
            <w:r w:rsidRPr="00535568">
              <w:rPr>
                <w:rFonts w:ascii="Calibri" w:hAnsi="Calibri" w:cs="Calibri"/>
                <w:b/>
                <w:lang w:val="en-US"/>
              </w:rPr>
              <w:t>BP7</w:t>
            </w:r>
            <w:r w:rsidRPr="00FD0917">
              <w:rPr>
                <w:rFonts w:ascii="Calibri" w:hAnsi="Calibri" w:cs="Calibri"/>
                <w:lang w:val="en-US"/>
              </w:rPr>
              <w:tab/>
              <w:t>Synonymous change - no splicing effect in silico AND nucleotide not highly conserved</w:t>
            </w:r>
          </w:p>
        </w:tc>
      </w:tr>
    </w:tbl>
    <w:p w14:paraId="4FB95C03" w14:textId="150BCDC3" w:rsidR="005F6959" w:rsidRDefault="005F6959" w:rsidP="00FD0917">
      <w:pPr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  <w:lang w:val="it-IT"/>
        </w:rPr>
      </w:pPr>
    </w:p>
    <w:p w14:paraId="00E1702F" w14:textId="732269CE" w:rsidR="005F6959" w:rsidRPr="005F6959" w:rsidRDefault="005F6959">
      <w:pPr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r w:rsidRPr="005F6959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For additional variants copy above table and append</w:t>
      </w:r>
    </w:p>
    <w:p w14:paraId="13DDE77B" w14:textId="378BAF3D" w:rsidR="004240B1" w:rsidRDefault="004240B1">
      <w:pPr>
        <w:rPr>
          <w:rFonts w:ascii="Segoe UI" w:hAnsi="Segoe UI" w:cs="Segoe UI"/>
          <w:b/>
          <w:bCs/>
          <w:color w:val="333333"/>
          <w:sz w:val="26"/>
          <w:szCs w:val="26"/>
          <w:shd w:val="clear" w:color="auto" w:fill="FFFFFF"/>
        </w:rPr>
      </w:pPr>
      <w:r w:rsidRPr="004528CA">
        <w:rPr>
          <w:rFonts w:ascii="Segoe UI" w:hAnsi="Segoe UI" w:cs="Segoe UI"/>
          <w:b/>
          <w:bCs/>
          <w:color w:val="333333"/>
          <w:sz w:val="26"/>
          <w:szCs w:val="26"/>
          <w:shd w:val="clear" w:color="auto" w:fill="FFFFFF"/>
        </w:rPr>
        <w:t>MDT decision: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F4EB7" w14:paraId="0DA07E0B" w14:textId="77777777" w:rsidTr="006F4EB7">
        <w:tc>
          <w:tcPr>
            <w:tcW w:w="4508" w:type="dxa"/>
          </w:tcPr>
          <w:p w14:paraId="225C1911" w14:textId="5A9C0C28" w:rsidR="006F4EB7" w:rsidRPr="00544F7B" w:rsidRDefault="006F4EB7">
            <w:pPr>
              <w:rPr>
                <w:rFonts w:ascii="Segoe UI" w:hAnsi="Segoe UI" w:cs="Segoe UI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b/>
                <w:color w:val="333333"/>
                <w:sz w:val="18"/>
                <w:szCs w:val="18"/>
                <w:shd w:val="clear" w:color="auto" w:fill="FFFFFF"/>
              </w:rPr>
              <w:t xml:space="preserve">Variant 1 </w:t>
            </w:r>
          </w:p>
          <w:p w14:paraId="01978328" w14:textId="1B799529" w:rsidR="006F4EB7" w:rsidRPr="006F4EB7" w:rsidRDefault="006F4EB7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Variant class</w:t>
            </w:r>
          </w:p>
        </w:tc>
        <w:tc>
          <w:tcPr>
            <w:tcW w:w="4508" w:type="dxa"/>
          </w:tcPr>
          <w:p w14:paraId="2741D186" w14:textId="77777777" w:rsidR="006F4EB7" w:rsidRDefault="006F4EB7" w:rsidP="006F4EB7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Pathogenic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Likely Pathogenic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VUS/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C8F3993" w14:textId="0BE620DB" w:rsidR="006F4EB7" w:rsidRPr="006F4EB7" w:rsidRDefault="006F4EB7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Likely benign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Benign</w:t>
            </w:r>
          </w:p>
        </w:tc>
      </w:tr>
      <w:tr w:rsidR="006F4EB7" w14:paraId="42B9E77F" w14:textId="77777777" w:rsidTr="006F4EB7">
        <w:tc>
          <w:tcPr>
            <w:tcW w:w="4508" w:type="dxa"/>
          </w:tcPr>
          <w:p w14:paraId="61102F78" w14:textId="0DFED36D" w:rsidR="006F4EB7" w:rsidRPr="006F4EB7" w:rsidRDefault="006F4EB7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Phenotype Contribution</w:t>
            </w:r>
          </w:p>
        </w:tc>
        <w:tc>
          <w:tcPr>
            <w:tcW w:w="4508" w:type="dxa"/>
          </w:tcPr>
          <w:p w14:paraId="0C6059A5" w14:textId="77777777" w:rsidR="00296FD1" w:rsidRPr="006F4EB7" w:rsidRDefault="00296FD1" w:rsidP="00296FD1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Full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Partial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Unknown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none</w:t>
            </w:r>
          </w:p>
          <w:p w14:paraId="44F9EB05" w14:textId="7050665D" w:rsidR="006F4EB7" w:rsidRPr="006F4EB7" w:rsidRDefault="006F4EB7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6F4EB7" w14:paraId="4D469873" w14:textId="22A718DF" w:rsidTr="004E4022">
        <w:tc>
          <w:tcPr>
            <w:tcW w:w="4508" w:type="dxa"/>
          </w:tcPr>
          <w:p w14:paraId="32E37418" w14:textId="57740182" w:rsidR="006F4EB7" w:rsidRDefault="006F4EB7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Comments</w:t>
            </w:r>
          </w:p>
          <w:p w14:paraId="186ABEA8" w14:textId="365BB0E3" w:rsidR="006F4EB7" w:rsidRDefault="006F4EB7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If partial what aspects are explained?</w:t>
            </w:r>
          </w:p>
          <w:p w14:paraId="4D4A88BE" w14:textId="7A6177DA" w:rsidR="006F4EB7" w:rsidRDefault="006F4EB7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  <w:p w14:paraId="70F2D451" w14:textId="3F6CC38E" w:rsidR="006F4EB7" w:rsidRPr="006F4EB7" w:rsidRDefault="006F4EB7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08" w:type="dxa"/>
          </w:tcPr>
          <w:p w14:paraId="18796C96" w14:textId="77777777" w:rsidR="00F25F07" w:rsidRPr="00F25F07" w:rsidRDefault="00F25F07" w:rsidP="00F25F07">
            <w:pPr>
              <w:rPr>
                <w:rFonts w:ascii="Segoe UI" w:hAnsi="Segoe UI" w:cs="Segoe U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25F07">
              <w:rPr>
                <w:rFonts w:ascii="Segoe UI" w:hAnsi="Segoe UI" w:cs="Segoe UI"/>
                <w:b/>
                <w:bCs/>
                <w:color w:val="333333"/>
                <w:sz w:val="20"/>
                <w:szCs w:val="20"/>
                <w:shd w:val="clear" w:color="auto" w:fill="FFFFFF"/>
              </w:rPr>
              <w:t>Variant specific questions:</w:t>
            </w:r>
          </w:p>
          <w:p w14:paraId="05476EFE" w14:textId="77777777" w:rsidR="00F25F07" w:rsidRPr="006F4EB7" w:rsidRDefault="00F25F07" w:rsidP="00F25F07">
            <w:pP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</w:pPr>
          </w:p>
          <w:p w14:paraId="2079B81A" w14:textId="77777777" w:rsidR="00F25F07" w:rsidRPr="00544F7B" w:rsidRDefault="00F25F07" w:rsidP="00F25F07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Is phenotype relevant?</w:t>
            </w:r>
          </w:p>
          <w:p w14:paraId="0FBD0B08" w14:textId="77777777" w:rsidR="00F25F07" w:rsidRPr="00544F7B" w:rsidRDefault="00F25F07" w:rsidP="00F25F07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  <w:p w14:paraId="625CF7F6" w14:textId="77777777" w:rsidR="00F25F07" w:rsidRPr="00544F7B" w:rsidRDefault="00F25F07" w:rsidP="00F25F07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Parental phenotypes known?</w:t>
            </w:r>
          </w:p>
          <w:p w14:paraId="087295B5" w14:textId="77777777" w:rsidR="00F25F07" w:rsidRPr="00544F7B" w:rsidRDefault="00F25F07" w:rsidP="00F25F07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  <w:p w14:paraId="2EE5F8CD" w14:textId="77777777" w:rsidR="00F25F07" w:rsidRPr="00544F7B" w:rsidRDefault="00F25F07" w:rsidP="00F25F07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Clinically actionable / segregation analysis possible?</w:t>
            </w:r>
          </w:p>
          <w:p w14:paraId="4149351F" w14:textId="77777777" w:rsidR="00F25F07" w:rsidRPr="00544F7B" w:rsidRDefault="00F25F07" w:rsidP="00F25F07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  <w:p w14:paraId="3087C160" w14:textId="67563114" w:rsidR="00F25F07" w:rsidRPr="00544F7B" w:rsidRDefault="00F25F07" w:rsidP="00F25F07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Any functional follow up assays</w:t>
            </w:r>
            <w:r w:rsidR="00651BB7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 possible</w:t>
            </w: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?</w:t>
            </w:r>
          </w:p>
          <w:p w14:paraId="7F71EE50" w14:textId="77777777" w:rsidR="006F4EB7" w:rsidRDefault="006F4EB7" w:rsidP="00296FD1">
            <w:pPr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</w:tbl>
    <w:p w14:paraId="496B6FBE" w14:textId="77777777" w:rsidR="006F4EB7" w:rsidRPr="004528CA" w:rsidRDefault="006F4EB7">
      <w:pPr>
        <w:rPr>
          <w:rFonts w:ascii="Segoe UI" w:hAnsi="Segoe UI" w:cs="Segoe UI"/>
          <w:b/>
          <w:bCs/>
          <w:color w:val="333333"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6F4EB7" w14:paraId="529DE4FA" w14:textId="77777777" w:rsidTr="006F4EB7">
        <w:tc>
          <w:tcPr>
            <w:tcW w:w="4248" w:type="dxa"/>
          </w:tcPr>
          <w:p w14:paraId="0A1B305A" w14:textId="786393D9" w:rsidR="006F4EB7" w:rsidRPr="00544F7B" w:rsidRDefault="006F4EB7" w:rsidP="00EE5FEC">
            <w:pPr>
              <w:rPr>
                <w:rFonts w:ascii="Segoe UI" w:hAnsi="Segoe UI" w:cs="Segoe UI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b/>
                <w:color w:val="333333"/>
                <w:sz w:val="18"/>
                <w:szCs w:val="18"/>
                <w:shd w:val="clear" w:color="auto" w:fill="FFFFFF"/>
              </w:rPr>
              <w:t>Variant 2</w:t>
            </w:r>
          </w:p>
          <w:p w14:paraId="501AA351" w14:textId="77777777" w:rsidR="006F4EB7" w:rsidRPr="006F4EB7" w:rsidRDefault="006F4EB7" w:rsidP="00EE5FEC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Variant class</w:t>
            </w:r>
          </w:p>
        </w:tc>
        <w:tc>
          <w:tcPr>
            <w:tcW w:w="4768" w:type="dxa"/>
          </w:tcPr>
          <w:p w14:paraId="7112235C" w14:textId="77777777" w:rsidR="006F4EB7" w:rsidRDefault="006F4EB7" w:rsidP="00EE5FEC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Pathogenic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Likely Pathogenic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VUS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75E2AD4" w14:textId="2F8B3E69" w:rsidR="006F4EB7" w:rsidRPr="006F4EB7" w:rsidRDefault="006F4EB7" w:rsidP="00EE5FEC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Likely benign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Benign</w:t>
            </w:r>
          </w:p>
        </w:tc>
      </w:tr>
      <w:tr w:rsidR="006F4EB7" w14:paraId="3972A005" w14:textId="77777777" w:rsidTr="006F4EB7">
        <w:tc>
          <w:tcPr>
            <w:tcW w:w="4248" w:type="dxa"/>
          </w:tcPr>
          <w:p w14:paraId="0E661C1F" w14:textId="77777777" w:rsidR="006F4EB7" w:rsidRPr="006F4EB7" w:rsidRDefault="006F4EB7" w:rsidP="00EE5FEC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Phenotype Contribution</w:t>
            </w:r>
          </w:p>
        </w:tc>
        <w:tc>
          <w:tcPr>
            <w:tcW w:w="4768" w:type="dxa"/>
          </w:tcPr>
          <w:p w14:paraId="025C78BE" w14:textId="0351FF2D" w:rsidR="006F4EB7" w:rsidRDefault="006F4EB7" w:rsidP="006F4EB7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Full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Partial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Unknown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F25F0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N</w:t>
            </w: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one</w:t>
            </w:r>
          </w:p>
          <w:p w14:paraId="487B337A" w14:textId="2D57CA13" w:rsidR="006F4EB7" w:rsidRPr="006F4EB7" w:rsidRDefault="006F4EB7" w:rsidP="006F4EB7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6F4EB7" w14:paraId="11253345" w14:textId="7E67F39E" w:rsidTr="00E54374">
        <w:tc>
          <w:tcPr>
            <w:tcW w:w="4248" w:type="dxa"/>
          </w:tcPr>
          <w:p w14:paraId="7D71AB57" w14:textId="77777777" w:rsidR="006F4EB7" w:rsidRDefault="006F4EB7" w:rsidP="00EE5FEC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 w:rsidRPr="006F4EB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lastRenderedPageBreak/>
              <w:t>Comments</w:t>
            </w:r>
          </w:p>
          <w:p w14:paraId="19E17453" w14:textId="1E8BBE4F" w:rsidR="006F4EB7" w:rsidRDefault="006F4EB7" w:rsidP="006F4EB7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If partial</w:t>
            </w:r>
            <w:r w:rsidR="00F25F07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what aspects are explained?</w:t>
            </w:r>
          </w:p>
          <w:p w14:paraId="11FC2507" w14:textId="77777777" w:rsidR="006F4EB7" w:rsidRPr="006F4EB7" w:rsidRDefault="006F4EB7" w:rsidP="00EE5FEC">
            <w:pP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768" w:type="dxa"/>
          </w:tcPr>
          <w:p w14:paraId="6EADBDEA" w14:textId="2E0E9CC7" w:rsidR="00F25F07" w:rsidRPr="00F25F07" w:rsidRDefault="00F25F07" w:rsidP="00F25F07">
            <w:pPr>
              <w:rPr>
                <w:rFonts w:ascii="Segoe UI" w:hAnsi="Segoe UI" w:cs="Segoe U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25F07">
              <w:rPr>
                <w:rFonts w:ascii="Segoe UI" w:hAnsi="Segoe UI" w:cs="Segoe UI"/>
                <w:b/>
                <w:bCs/>
                <w:color w:val="333333"/>
                <w:sz w:val="20"/>
                <w:szCs w:val="20"/>
                <w:shd w:val="clear" w:color="auto" w:fill="FFFFFF"/>
              </w:rPr>
              <w:t>Variant specific questions:</w:t>
            </w:r>
          </w:p>
          <w:p w14:paraId="01A141E2" w14:textId="77777777" w:rsidR="00F25F07" w:rsidRPr="006F4EB7" w:rsidRDefault="00F25F07" w:rsidP="00F25F07">
            <w:pPr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</w:pPr>
          </w:p>
          <w:p w14:paraId="1A5BA708" w14:textId="328BFCB7" w:rsidR="00F25F07" w:rsidRPr="00544F7B" w:rsidRDefault="00F25F07" w:rsidP="00F25F07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Is phenotype relevant?</w:t>
            </w:r>
          </w:p>
          <w:p w14:paraId="3741000B" w14:textId="77777777" w:rsidR="00F25F07" w:rsidRPr="00544F7B" w:rsidRDefault="00F25F07" w:rsidP="00F25F07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  <w:p w14:paraId="49239C79" w14:textId="0138A6A9" w:rsidR="00F25F07" w:rsidRPr="00544F7B" w:rsidRDefault="00F25F07" w:rsidP="00F25F07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Parental phenotypes known?</w:t>
            </w:r>
          </w:p>
          <w:p w14:paraId="755E5145" w14:textId="77777777" w:rsidR="00F25F07" w:rsidRPr="00544F7B" w:rsidRDefault="00F25F07" w:rsidP="00F25F07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  <w:p w14:paraId="75E2500C" w14:textId="77777777" w:rsidR="00F25F07" w:rsidRPr="00544F7B" w:rsidRDefault="00F25F07" w:rsidP="00F25F07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  <w:p w14:paraId="76369B21" w14:textId="3E60C6E5" w:rsidR="00F25F07" w:rsidRPr="00544F7B" w:rsidRDefault="00F25F07" w:rsidP="00F25F07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Clinically actionable / segregation analysis possible?</w:t>
            </w:r>
          </w:p>
          <w:p w14:paraId="6FD33B90" w14:textId="77777777" w:rsidR="00F25F07" w:rsidRPr="00544F7B" w:rsidRDefault="00F25F07" w:rsidP="00F25F07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</w:p>
          <w:p w14:paraId="27EA44A4" w14:textId="1A946700" w:rsidR="00F25F07" w:rsidRPr="00544F7B" w:rsidRDefault="00F25F07" w:rsidP="00F25F07">
            <w:pPr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 xml:space="preserve">Any functional follow up assays </w:t>
            </w:r>
            <w:r w:rsidR="00651BB7"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possible</w:t>
            </w:r>
            <w:r w:rsidRPr="00544F7B">
              <w:rPr>
                <w:rFonts w:ascii="Segoe UI" w:hAnsi="Segoe UI" w:cs="Segoe UI"/>
                <w:color w:val="333333"/>
                <w:sz w:val="18"/>
                <w:szCs w:val="20"/>
                <w:shd w:val="clear" w:color="auto" w:fill="FFFFFF"/>
              </w:rPr>
              <w:t>?</w:t>
            </w:r>
          </w:p>
          <w:p w14:paraId="74F9DD72" w14:textId="77777777" w:rsidR="006F4EB7" w:rsidRPr="00544F7B" w:rsidRDefault="006F4EB7" w:rsidP="006F4EB7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26"/>
                <w:shd w:val="clear" w:color="auto" w:fill="FFFFFF"/>
              </w:rPr>
            </w:pPr>
          </w:p>
        </w:tc>
      </w:tr>
    </w:tbl>
    <w:p w14:paraId="3FDEDA15" w14:textId="77777777" w:rsidR="007E16FC" w:rsidRDefault="007E16FC">
      <w:pPr>
        <w:rPr>
          <w:rFonts w:ascii="Segoe UI" w:hAnsi="Segoe UI" w:cs="Segoe UI"/>
          <w:b/>
          <w:bCs/>
          <w:color w:val="333333"/>
          <w:shd w:val="clear" w:color="auto" w:fill="FFFFFF"/>
        </w:rPr>
      </w:pPr>
    </w:p>
    <w:p w14:paraId="1C8A2B87" w14:textId="2EE91BDE" w:rsidR="004240B1" w:rsidRPr="007E16FC" w:rsidRDefault="004240B1">
      <w:pPr>
        <w:rPr>
          <w:rFonts w:ascii="Segoe UI" w:hAnsi="Segoe UI" w:cs="Segoe UI"/>
          <w:b/>
          <w:bCs/>
          <w:color w:val="333333"/>
          <w:shd w:val="clear" w:color="auto" w:fill="FFFFFF"/>
        </w:rPr>
      </w:pPr>
      <w:r w:rsidRPr="007E16FC">
        <w:rPr>
          <w:rFonts w:ascii="Segoe UI" w:hAnsi="Segoe UI" w:cs="Segoe UI"/>
          <w:b/>
          <w:bCs/>
          <w:color w:val="333333"/>
          <w:shd w:val="clear" w:color="auto" w:fill="FFFFFF"/>
        </w:rPr>
        <w:t>Action:</w:t>
      </w:r>
      <w:r w:rsidR="007E16FC">
        <w:rPr>
          <w:rFonts w:ascii="Segoe UI" w:hAnsi="Segoe UI" w:cs="Segoe UI"/>
          <w:b/>
          <w:bCs/>
          <w:color w:val="333333"/>
          <w:shd w:val="clear" w:color="auto" w:fill="FFFFFF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25F07" w14:paraId="6AEEF797" w14:textId="77777777" w:rsidTr="00F25F07">
        <w:tc>
          <w:tcPr>
            <w:tcW w:w="9493" w:type="dxa"/>
          </w:tcPr>
          <w:p w14:paraId="2CEA2E69" w14:textId="6A305AAB" w:rsidR="00F25F07" w:rsidRPr="00544F7B" w:rsidRDefault="00F25F07">
            <w:pPr>
              <w:rPr>
                <w:rFonts w:ascii="Segoe UI" w:hAnsi="Segoe UI" w:cs="Segoe UI"/>
                <w:color w:val="333333"/>
                <w:sz w:val="20"/>
                <w:szCs w:val="18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20"/>
                <w:szCs w:val="18"/>
                <w:shd w:val="clear" w:color="auto" w:fill="FFFFFF"/>
              </w:rPr>
              <w:t xml:space="preserve">Confirm or DO NOT confirm </w:t>
            </w:r>
            <w:proofErr w:type="gramStart"/>
            <w:r w:rsidRPr="00544F7B">
              <w:rPr>
                <w:rFonts w:ascii="Segoe UI" w:hAnsi="Segoe UI" w:cs="Segoe UI"/>
                <w:color w:val="333333"/>
                <w:sz w:val="20"/>
                <w:szCs w:val="18"/>
                <w:shd w:val="clear" w:color="auto" w:fill="FFFFFF"/>
              </w:rPr>
              <w:t>variants</w:t>
            </w:r>
            <w:proofErr w:type="gramEnd"/>
          </w:p>
          <w:p w14:paraId="6A8DA379" w14:textId="2F034205" w:rsidR="00F25F07" w:rsidRPr="00544F7B" w:rsidRDefault="00F25F07">
            <w:pPr>
              <w:rPr>
                <w:rFonts w:ascii="Segoe UI" w:hAnsi="Segoe UI" w:cs="Segoe UI"/>
                <w:color w:val="333333"/>
                <w:sz w:val="20"/>
                <w:szCs w:val="18"/>
                <w:shd w:val="clear" w:color="auto" w:fill="FFFFFF"/>
              </w:rPr>
            </w:pPr>
          </w:p>
        </w:tc>
      </w:tr>
      <w:tr w:rsidR="00F25F07" w14:paraId="07835AEF" w14:textId="77777777" w:rsidTr="00F25F07">
        <w:tc>
          <w:tcPr>
            <w:tcW w:w="9493" w:type="dxa"/>
          </w:tcPr>
          <w:p w14:paraId="643BAF5F" w14:textId="00F33E47" w:rsidR="00F25F07" w:rsidRPr="00544F7B" w:rsidRDefault="00F25F07" w:rsidP="00F25F07">
            <w:pPr>
              <w:rPr>
                <w:rFonts w:ascii="Segoe UI" w:hAnsi="Segoe UI" w:cs="Segoe UI"/>
                <w:color w:val="333333"/>
                <w:sz w:val="20"/>
                <w:szCs w:val="18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20"/>
                <w:szCs w:val="18"/>
                <w:shd w:val="clear" w:color="auto" w:fill="FFFFFF"/>
              </w:rPr>
              <w:t>Fully/partially consistent with patient phenotype</w:t>
            </w:r>
          </w:p>
          <w:p w14:paraId="6C9D5B3B" w14:textId="77777777" w:rsidR="00F25F07" w:rsidRPr="00544F7B" w:rsidRDefault="00F25F07">
            <w:pPr>
              <w:rPr>
                <w:rFonts w:ascii="Segoe UI" w:hAnsi="Segoe UI" w:cs="Segoe UI"/>
                <w:color w:val="333333"/>
                <w:sz w:val="20"/>
                <w:szCs w:val="18"/>
                <w:shd w:val="clear" w:color="auto" w:fill="FFFFFF"/>
              </w:rPr>
            </w:pPr>
          </w:p>
        </w:tc>
      </w:tr>
      <w:tr w:rsidR="00F25F07" w14:paraId="31050D04" w14:textId="77777777" w:rsidTr="00F25F07">
        <w:tc>
          <w:tcPr>
            <w:tcW w:w="9493" w:type="dxa"/>
          </w:tcPr>
          <w:p w14:paraId="0FD10B67" w14:textId="6F8DF746" w:rsidR="00F25F07" w:rsidRPr="00544F7B" w:rsidRDefault="00F25F07">
            <w:pPr>
              <w:rPr>
                <w:rFonts w:ascii="Segoe UI" w:hAnsi="Segoe UI" w:cs="Segoe UI"/>
                <w:color w:val="333333"/>
                <w:sz w:val="20"/>
                <w:szCs w:val="18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20"/>
                <w:szCs w:val="18"/>
                <w:shd w:val="clear" w:color="auto" w:fill="FFFFFF"/>
              </w:rPr>
              <w:t>Report as:</w:t>
            </w:r>
          </w:p>
          <w:p w14:paraId="4799F907" w14:textId="77777777" w:rsidR="00F25F07" w:rsidRPr="00544F7B" w:rsidRDefault="00F25F07">
            <w:pPr>
              <w:rPr>
                <w:rFonts w:ascii="Segoe UI" w:hAnsi="Segoe UI" w:cs="Segoe UI"/>
                <w:color w:val="333333"/>
                <w:sz w:val="20"/>
                <w:szCs w:val="18"/>
                <w:shd w:val="clear" w:color="auto" w:fill="FFFFFF"/>
              </w:rPr>
            </w:pPr>
          </w:p>
          <w:p w14:paraId="2B3C2DD1" w14:textId="77777777" w:rsidR="00F25F07" w:rsidRPr="00544F7B" w:rsidRDefault="00F25F07">
            <w:pPr>
              <w:rPr>
                <w:rFonts w:ascii="Segoe UI" w:hAnsi="Segoe UI" w:cs="Segoe UI"/>
                <w:color w:val="333333"/>
                <w:sz w:val="20"/>
                <w:szCs w:val="18"/>
                <w:shd w:val="clear" w:color="auto" w:fill="FFFFFF"/>
              </w:rPr>
            </w:pPr>
          </w:p>
          <w:p w14:paraId="7AC5683C" w14:textId="3FCA6D8D" w:rsidR="00F25F07" w:rsidRPr="00544F7B" w:rsidRDefault="007E16FC">
            <w:pPr>
              <w:rPr>
                <w:rFonts w:ascii="Segoe UI" w:hAnsi="Segoe UI" w:cs="Segoe UI"/>
                <w:color w:val="333333"/>
                <w:sz w:val="20"/>
                <w:szCs w:val="18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20"/>
                <w:szCs w:val="18"/>
                <w:shd w:val="clear" w:color="auto" w:fill="FFFFFF"/>
              </w:rPr>
              <w:t>Is this a preliminary report and should the case be re-discussed pending further testing?</w:t>
            </w:r>
          </w:p>
          <w:p w14:paraId="749B8F7E" w14:textId="77777777" w:rsidR="007E16FC" w:rsidRPr="00544F7B" w:rsidRDefault="007E16FC">
            <w:pPr>
              <w:rPr>
                <w:rFonts w:ascii="Segoe UI" w:hAnsi="Segoe UI" w:cs="Segoe UI"/>
                <w:color w:val="333333"/>
                <w:sz w:val="20"/>
                <w:szCs w:val="18"/>
                <w:shd w:val="clear" w:color="auto" w:fill="FFFFFF"/>
              </w:rPr>
            </w:pPr>
          </w:p>
          <w:p w14:paraId="55442D9B" w14:textId="3EB682D1" w:rsidR="00F25F07" w:rsidRPr="00544F7B" w:rsidRDefault="00F25F07">
            <w:pPr>
              <w:rPr>
                <w:rFonts w:ascii="Segoe UI" w:hAnsi="Segoe UI" w:cs="Segoe UI"/>
                <w:color w:val="333333"/>
                <w:sz w:val="20"/>
                <w:szCs w:val="18"/>
                <w:shd w:val="clear" w:color="auto" w:fill="FFFFFF"/>
              </w:rPr>
            </w:pPr>
          </w:p>
        </w:tc>
      </w:tr>
      <w:tr w:rsidR="00F25F07" w14:paraId="0C627525" w14:textId="77777777" w:rsidTr="00F25F07">
        <w:tc>
          <w:tcPr>
            <w:tcW w:w="9493" w:type="dxa"/>
          </w:tcPr>
          <w:p w14:paraId="705CC325" w14:textId="0A5F56ED" w:rsidR="00F25F07" w:rsidRPr="00544F7B" w:rsidRDefault="00651BB7">
            <w:pPr>
              <w:rPr>
                <w:rFonts w:ascii="Segoe UI" w:hAnsi="Segoe UI" w:cs="Segoe UI"/>
                <w:color w:val="333333"/>
                <w:sz w:val="20"/>
                <w:szCs w:val="18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20"/>
                <w:szCs w:val="18"/>
                <w:shd w:val="clear" w:color="auto" w:fill="FFFFFF"/>
              </w:rPr>
              <w:t>A</w:t>
            </w:r>
            <w:r w:rsidR="00F25F07" w:rsidRPr="00544F7B">
              <w:rPr>
                <w:rFonts w:ascii="Segoe UI" w:hAnsi="Segoe UI" w:cs="Segoe UI"/>
                <w:color w:val="333333"/>
                <w:sz w:val="20"/>
                <w:szCs w:val="18"/>
                <w:shd w:val="clear" w:color="auto" w:fill="FFFFFF"/>
              </w:rPr>
              <w:t>dditional molecular analysis</w:t>
            </w:r>
            <w:r w:rsidRPr="00544F7B">
              <w:rPr>
                <w:rFonts w:ascii="Segoe UI" w:hAnsi="Segoe UI" w:cs="Segoe UI"/>
                <w:color w:val="333333"/>
                <w:sz w:val="20"/>
                <w:szCs w:val="18"/>
                <w:shd w:val="clear" w:color="auto" w:fill="FFFFFF"/>
              </w:rPr>
              <w:t xml:space="preserve"> that could be considered:</w:t>
            </w:r>
          </w:p>
          <w:p w14:paraId="29D11B96" w14:textId="02E9FE15" w:rsidR="00F25F07" w:rsidRPr="00544F7B" w:rsidRDefault="00F25F07">
            <w:pPr>
              <w:rPr>
                <w:rFonts w:ascii="Segoe UI" w:hAnsi="Segoe UI" w:cs="Segoe UI"/>
                <w:color w:val="333333"/>
                <w:sz w:val="20"/>
                <w:szCs w:val="26"/>
                <w:shd w:val="clear" w:color="auto" w:fill="FFFFFF"/>
              </w:rPr>
            </w:pPr>
          </w:p>
        </w:tc>
      </w:tr>
    </w:tbl>
    <w:p w14:paraId="62861971" w14:textId="4D8AF8B7" w:rsidR="009B6182" w:rsidRPr="00544F7B" w:rsidRDefault="009B6182">
      <w:pPr>
        <w:rPr>
          <w:rFonts w:ascii="Segoe UI" w:hAnsi="Segoe UI" w:cs="Segoe UI"/>
          <w:color w:val="333333"/>
          <w:sz w:val="2"/>
          <w:szCs w:val="2"/>
          <w:shd w:val="clear" w:color="auto" w:fill="FFFFFF"/>
        </w:rPr>
      </w:pPr>
    </w:p>
    <w:p w14:paraId="6C50C0B5" w14:textId="77777777" w:rsidR="00A52312" w:rsidRPr="00C97A6E" w:rsidRDefault="00A52312" w:rsidP="00A52312">
      <w:pPr>
        <w:spacing w:line="240" w:lineRule="auto"/>
        <w:rPr>
          <w:rFonts w:ascii="Segoe UI" w:hAnsi="Segoe UI" w:cs="Segoe UI"/>
          <w:b/>
          <w:bCs/>
          <w:color w:val="FF0000"/>
          <w:sz w:val="20"/>
          <w:szCs w:val="20"/>
          <w:shd w:val="clear" w:color="auto" w:fill="FFFFFF"/>
        </w:rPr>
      </w:pPr>
      <w:r w:rsidRPr="00C97A6E">
        <w:rPr>
          <w:rFonts w:ascii="Segoe UI" w:hAnsi="Segoe UI" w:cs="Segoe UI"/>
          <w:b/>
          <w:bCs/>
          <w:color w:val="FF0000"/>
          <w:sz w:val="20"/>
          <w:szCs w:val="20"/>
          <w:shd w:val="clear" w:color="auto" w:fill="FFFFFF"/>
        </w:rPr>
        <w:t>Please note that this form is not a formal genetics report; the results included in this form may not have been confirmed and should not be used for clinical decision making.</w:t>
      </w:r>
      <w:r>
        <w:rPr>
          <w:rFonts w:ascii="Segoe UI" w:hAnsi="Segoe UI" w:cs="Segoe UI"/>
          <w:b/>
          <w:bCs/>
          <w:color w:val="FF0000"/>
          <w:sz w:val="20"/>
          <w:szCs w:val="20"/>
          <w:shd w:val="clear" w:color="auto" w:fill="FFFFFF"/>
        </w:rPr>
        <w:t xml:space="preserve">  A formal report which can be filed in the patient’s notes will follow.</w:t>
      </w:r>
    </w:p>
    <w:p w14:paraId="74AACB9E" w14:textId="1A642C1A" w:rsidR="004240B1" w:rsidRPr="007E16FC" w:rsidRDefault="004240B1">
      <w:pPr>
        <w:rPr>
          <w:rFonts w:ascii="Segoe UI" w:hAnsi="Segoe UI" w:cs="Segoe UI"/>
          <w:color w:val="333333"/>
          <w:shd w:val="clear" w:color="auto" w:fill="FFFFFF"/>
        </w:rPr>
      </w:pPr>
      <w:r w:rsidRPr="007E16FC">
        <w:rPr>
          <w:rFonts w:ascii="Segoe UI" w:hAnsi="Segoe UI" w:cs="Segoe UI"/>
          <w:color w:val="333333"/>
          <w:shd w:val="clear" w:color="auto" w:fill="FFFFFF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16FC" w:rsidRPr="007E16FC" w14:paraId="3809D93F" w14:textId="77777777" w:rsidTr="007E16FC">
        <w:tc>
          <w:tcPr>
            <w:tcW w:w="4508" w:type="dxa"/>
          </w:tcPr>
          <w:p w14:paraId="58DB2D20" w14:textId="2BE7DD19" w:rsidR="007E16FC" w:rsidRPr="00544F7B" w:rsidRDefault="007E16FC">
            <w:pPr>
              <w:rPr>
                <w:rFonts w:ascii="Segoe UI" w:hAnsi="Segoe UI" w:cs="Segoe UI"/>
                <w:color w:val="333333"/>
                <w:sz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20"/>
                <w:shd w:val="clear" w:color="auto" w:fill="FFFFFF"/>
              </w:rPr>
              <w:t>Clinical staff:</w:t>
            </w:r>
          </w:p>
        </w:tc>
        <w:tc>
          <w:tcPr>
            <w:tcW w:w="4508" w:type="dxa"/>
          </w:tcPr>
          <w:p w14:paraId="6C262C3C" w14:textId="3E7900E3" w:rsidR="007E16FC" w:rsidRPr="00544F7B" w:rsidRDefault="007E16FC">
            <w:pPr>
              <w:rPr>
                <w:rFonts w:ascii="Segoe UI" w:hAnsi="Segoe UI" w:cs="Segoe UI"/>
                <w:color w:val="333333"/>
                <w:sz w:val="20"/>
                <w:shd w:val="clear" w:color="auto" w:fill="FFFFFF"/>
              </w:rPr>
            </w:pPr>
          </w:p>
          <w:p w14:paraId="1F27A6B9" w14:textId="77777777" w:rsidR="007E16FC" w:rsidRPr="00544F7B" w:rsidRDefault="007E16FC">
            <w:pPr>
              <w:rPr>
                <w:rFonts w:ascii="Segoe UI" w:hAnsi="Segoe UI" w:cs="Segoe UI"/>
                <w:color w:val="333333"/>
                <w:sz w:val="20"/>
                <w:shd w:val="clear" w:color="auto" w:fill="FFFFFF"/>
              </w:rPr>
            </w:pPr>
          </w:p>
          <w:p w14:paraId="6B5F09DA" w14:textId="0F7BE5B2" w:rsidR="007E16FC" w:rsidRPr="00544F7B" w:rsidRDefault="007E16FC">
            <w:pPr>
              <w:rPr>
                <w:rFonts w:ascii="Segoe UI" w:hAnsi="Segoe UI" w:cs="Segoe UI"/>
                <w:color w:val="333333"/>
                <w:sz w:val="20"/>
                <w:shd w:val="clear" w:color="auto" w:fill="FFFFFF"/>
              </w:rPr>
            </w:pPr>
          </w:p>
        </w:tc>
      </w:tr>
      <w:tr w:rsidR="007E16FC" w:rsidRPr="007E16FC" w14:paraId="7FB0A2DD" w14:textId="77777777" w:rsidTr="007E16FC">
        <w:tc>
          <w:tcPr>
            <w:tcW w:w="4508" w:type="dxa"/>
          </w:tcPr>
          <w:p w14:paraId="6CE012D6" w14:textId="768C91D7" w:rsidR="007E16FC" w:rsidRPr="00544F7B" w:rsidRDefault="007E16FC">
            <w:pPr>
              <w:rPr>
                <w:rFonts w:ascii="Segoe UI" w:hAnsi="Segoe UI" w:cs="Segoe UI"/>
                <w:color w:val="333333"/>
                <w:sz w:val="20"/>
                <w:shd w:val="clear" w:color="auto" w:fill="FFFFFF"/>
              </w:rPr>
            </w:pPr>
            <w:r w:rsidRPr="00544F7B">
              <w:rPr>
                <w:rFonts w:ascii="Segoe UI" w:hAnsi="Segoe UI" w:cs="Segoe UI"/>
                <w:color w:val="333333"/>
                <w:sz w:val="20"/>
                <w:shd w:val="clear" w:color="auto" w:fill="FFFFFF"/>
              </w:rPr>
              <w:t>Laboratory staff:</w:t>
            </w:r>
          </w:p>
        </w:tc>
        <w:tc>
          <w:tcPr>
            <w:tcW w:w="4508" w:type="dxa"/>
          </w:tcPr>
          <w:p w14:paraId="0F2036A7" w14:textId="77777777" w:rsidR="007E16FC" w:rsidRPr="00544F7B" w:rsidRDefault="007E16FC">
            <w:pPr>
              <w:rPr>
                <w:rFonts w:ascii="Segoe UI" w:hAnsi="Segoe UI" w:cs="Segoe UI"/>
                <w:color w:val="333333"/>
                <w:sz w:val="20"/>
                <w:shd w:val="clear" w:color="auto" w:fill="FFFFFF"/>
              </w:rPr>
            </w:pPr>
          </w:p>
          <w:p w14:paraId="0679935D" w14:textId="77777777" w:rsidR="007E16FC" w:rsidRPr="00544F7B" w:rsidRDefault="007E16FC">
            <w:pPr>
              <w:rPr>
                <w:rFonts w:ascii="Segoe UI" w:hAnsi="Segoe UI" w:cs="Segoe UI"/>
                <w:color w:val="333333"/>
                <w:sz w:val="20"/>
                <w:shd w:val="clear" w:color="auto" w:fill="FFFFFF"/>
              </w:rPr>
            </w:pPr>
          </w:p>
          <w:p w14:paraId="6B3F8A7C" w14:textId="61DD6BB3" w:rsidR="007E16FC" w:rsidRPr="00544F7B" w:rsidRDefault="007E16FC">
            <w:pPr>
              <w:rPr>
                <w:rFonts w:ascii="Segoe UI" w:hAnsi="Segoe UI" w:cs="Segoe UI"/>
                <w:color w:val="333333"/>
                <w:sz w:val="20"/>
                <w:shd w:val="clear" w:color="auto" w:fill="FFFFFF"/>
              </w:rPr>
            </w:pPr>
          </w:p>
        </w:tc>
      </w:tr>
    </w:tbl>
    <w:p w14:paraId="21382B57" w14:textId="02E36287" w:rsidR="007E16FC" w:rsidRPr="00544F7B" w:rsidRDefault="007E16FC">
      <w:pPr>
        <w:rPr>
          <w:sz w:val="2"/>
          <w:szCs w:val="2"/>
        </w:rPr>
      </w:pPr>
    </w:p>
    <w:p w14:paraId="3FF05788" w14:textId="5D0E74A0" w:rsidR="00997D88" w:rsidRPr="00544F7B" w:rsidRDefault="00997D88">
      <w:pPr>
        <w:rPr>
          <w:rFonts w:ascii="Segoe UI" w:hAnsi="Segoe UI" w:cs="Segoe UI"/>
          <w:szCs w:val="24"/>
        </w:rPr>
      </w:pPr>
      <w:r w:rsidRPr="00544F7B">
        <w:rPr>
          <w:rFonts w:ascii="Segoe UI" w:hAnsi="Segoe UI" w:cs="Segoe UI"/>
          <w:szCs w:val="24"/>
        </w:rPr>
        <w:t>Signature</w:t>
      </w:r>
      <w:r w:rsidR="00544F7B">
        <w:rPr>
          <w:rFonts w:ascii="Segoe UI" w:hAnsi="Segoe UI" w:cs="Segoe UI"/>
          <w:szCs w:val="24"/>
        </w:rPr>
        <w:t>s</w:t>
      </w:r>
      <w:r w:rsidRPr="00544F7B">
        <w:rPr>
          <w:rFonts w:ascii="Segoe UI" w:hAnsi="Segoe UI" w:cs="Segoe UI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7D88" w:rsidRPr="00544F7B" w14:paraId="01C549C8" w14:textId="77777777" w:rsidTr="00997D88">
        <w:tc>
          <w:tcPr>
            <w:tcW w:w="4508" w:type="dxa"/>
          </w:tcPr>
          <w:p w14:paraId="5E881571" w14:textId="77777777" w:rsidR="00997D88" w:rsidRPr="00544F7B" w:rsidRDefault="00997D88">
            <w:pPr>
              <w:rPr>
                <w:rFonts w:ascii="Segoe UI" w:hAnsi="Segoe UI" w:cs="Segoe UI"/>
                <w:sz w:val="20"/>
              </w:rPr>
            </w:pPr>
            <w:r w:rsidRPr="00544F7B">
              <w:rPr>
                <w:rFonts w:ascii="Segoe UI" w:hAnsi="Segoe UI" w:cs="Segoe UI"/>
                <w:sz w:val="20"/>
              </w:rPr>
              <w:t>Name of senior laboratory scientist</w:t>
            </w:r>
          </w:p>
          <w:p w14:paraId="412326C9" w14:textId="77777777" w:rsidR="00997D88" w:rsidRPr="00544F7B" w:rsidRDefault="00997D88">
            <w:pPr>
              <w:rPr>
                <w:rFonts w:ascii="Segoe UI" w:hAnsi="Segoe UI" w:cs="Segoe UI"/>
                <w:sz w:val="20"/>
              </w:rPr>
            </w:pPr>
          </w:p>
          <w:p w14:paraId="4FE3D689" w14:textId="25AB8BE9" w:rsidR="00997D88" w:rsidRPr="00544F7B" w:rsidRDefault="00997D8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508" w:type="dxa"/>
          </w:tcPr>
          <w:p w14:paraId="72AA13C4" w14:textId="2E7CE5C5" w:rsidR="00997D88" w:rsidRPr="00544F7B" w:rsidRDefault="00997D88">
            <w:pPr>
              <w:rPr>
                <w:rFonts w:ascii="Segoe UI" w:hAnsi="Segoe UI" w:cs="Segoe UI"/>
                <w:sz w:val="20"/>
              </w:rPr>
            </w:pPr>
            <w:r w:rsidRPr="00544F7B">
              <w:rPr>
                <w:rFonts w:ascii="Segoe UI" w:hAnsi="Segoe UI" w:cs="Segoe UI"/>
                <w:sz w:val="20"/>
              </w:rPr>
              <w:t>Electronic signature:</w:t>
            </w:r>
          </w:p>
        </w:tc>
      </w:tr>
      <w:tr w:rsidR="00997D88" w:rsidRPr="00544F7B" w14:paraId="7A2B0BBF" w14:textId="77777777" w:rsidTr="00997D88">
        <w:tc>
          <w:tcPr>
            <w:tcW w:w="4508" w:type="dxa"/>
          </w:tcPr>
          <w:p w14:paraId="4D82A91C" w14:textId="77777777" w:rsidR="00997D88" w:rsidRPr="00544F7B" w:rsidRDefault="00997D88">
            <w:pPr>
              <w:rPr>
                <w:rFonts w:ascii="Segoe UI" w:hAnsi="Segoe UI" w:cs="Segoe UI"/>
                <w:sz w:val="20"/>
              </w:rPr>
            </w:pPr>
            <w:r w:rsidRPr="00544F7B">
              <w:rPr>
                <w:rFonts w:ascii="Segoe UI" w:hAnsi="Segoe UI" w:cs="Segoe UI"/>
                <w:sz w:val="20"/>
              </w:rPr>
              <w:t>Name of MDT chair</w:t>
            </w:r>
          </w:p>
          <w:p w14:paraId="6128D459" w14:textId="77777777" w:rsidR="00997D88" w:rsidRPr="00544F7B" w:rsidRDefault="00997D88">
            <w:pPr>
              <w:rPr>
                <w:rFonts w:ascii="Segoe UI" w:hAnsi="Segoe UI" w:cs="Segoe UI"/>
                <w:sz w:val="20"/>
              </w:rPr>
            </w:pPr>
          </w:p>
          <w:p w14:paraId="08AC2FA3" w14:textId="289E6F84" w:rsidR="00997D88" w:rsidRPr="00544F7B" w:rsidRDefault="00997D8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508" w:type="dxa"/>
          </w:tcPr>
          <w:p w14:paraId="50AC399D" w14:textId="394EBECF" w:rsidR="00997D88" w:rsidRPr="00544F7B" w:rsidRDefault="00997D88">
            <w:pPr>
              <w:rPr>
                <w:rFonts w:ascii="Segoe UI" w:hAnsi="Segoe UI" w:cs="Segoe UI"/>
                <w:sz w:val="20"/>
              </w:rPr>
            </w:pPr>
            <w:r w:rsidRPr="00544F7B">
              <w:rPr>
                <w:rFonts w:ascii="Segoe UI" w:hAnsi="Segoe UI" w:cs="Segoe UI"/>
                <w:sz w:val="20"/>
              </w:rPr>
              <w:t>Electronic signature:</w:t>
            </w:r>
          </w:p>
        </w:tc>
      </w:tr>
    </w:tbl>
    <w:p w14:paraId="6847982D" w14:textId="58E763E6" w:rsidR="007E16FC" w:rsidRDefault="007E16FC" w:rsidP="00997D88"/>
    <w:sectPr w:rsidR="007E1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02"/>
    <w:rsid w:val="000104B5"/>
    <w:rsid w:val="00011F6C"/>
    <w:rsid w:val="00070502"/>
    <w:rsid w:val="00081170"/>
    <w:rsid w:val="000A1E96"/>
    <w:rsid w:val="0010215E"/>
    <w:rsid w:val="00296FD1"/>
    <w:rsid w:val="00317917"/>
    <w:rsid w:val="0033505B"/>
    <w:rsid w:val="004240B1"/>
    <w:rsid w:val="004528CA"/>
    <w:rsid w:val="004942C3"/>
    <w:rsid w:val="00535568"/>
    <w:rsid w:val="00544F7B"/>
    <w:rsid w:val="005F6959"/>
    <w:rsid w:val="00651BB7"/>
    <w:rsid w:val="00677D64"/>
    <w:rsid w:val="006A00B7"/>
    <w:rsid w:val="006F4EB7"/>
    <w:rsid w:val="00700B6D"/>
    <w:rsid w:val="00756BC1"/>
    <w:rsid w:val="007923C0"/>
    <w:rsid w:val="00793828"/>
    <w:rsid w:val="00795189"/>
    <w:rsid w:val="007B0E7A"/>
    <w:rsid w:val="007B3047"/>
    <w:rsid w:val="007C1EAE"/>
    <w:rsid w:val="007E16FC"/>
    <w:rsid w:val="007E5616"/>
    <w:rsid w:val="00826C15"/>
    <w:rsid w:val="008B4A52"/>
    <w:rsid w:val="008E22BE"/>
    <w:rsid w:val="00950340"/>
    <w:rsid w:val="00997D88"/>
    <w:rsid w:val="009B6182"/>
    <w:rsid w:val="00A25AE2"/>
    <w:rsid w:val="00A44070"/>
    <w:rsid w:val="00A52312"/>
    <w:rsid w:val="00A87A0C"/>
    <w:rsid w:val="00B24BB9"/>
    <w:rsid w:val="00B80E6B"/>
    <w:rsid w:val="00BD5900"/>
    <w:rsid w:val="00C557A2"/>
    <w:rsid w:val="00C76167"/>
    <w:rsid w:val="00E1130D"/>
    <w:rsid w:val="00E26498"/>
    <w:rsid w:val="00F25F07"/>
    <w:rsid w:val="00F31E17"/>
    <w:rsid w:val="00F52805"/>
    <w:rsid w:val="00FC049F"/>
    <w:rsid w:val="00FD0917"/>
    <w:rsid w:val="00FD435C"/>
    <w:rsid w:val="00FE336F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7FE1"/>
  <w15:docId w15:val="{CB9E5916-DC02-4163-A571-E354350C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4F71E-4305-4F2E-925A-6345DF1D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Khan</dc:creator>
  <cp:lastModifiedBy>Comms Officer</cp:lastModifiedBy>
  <cp:revision>3</cp:revision>
  <dcterms:created xsi:type="dcterms:W3CDTF">2023-04-20T09:21:00Z</dcterms:created>
  <dcterms:modified xsi:type="dcterms:W3CDTF">2023-05-25T13:44:00Z</dcterms:modified>
</cp:coreProperties>
</file>