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613F" w14:textId="3DA727AE" w:rsidR="00E94F1F" w:rsidRDefault="00E94F1F" w:rsidP="59DFD28E">
      <w:pPr>
        <w:jc w:val="center"/>
        <w:rPr>
          <w:rFonts w:ascii="Aptos" w:eastAsia="Aptos" w:hAnsi="Aptos" w:cs="Aptos"/>
          <w:sz w:val="36"/>
          <w:szCs w:val="36"/>
        </w:rPr>
      </w:pPr>
      <w:r w:rsidRPr="59DFD28E">
        <w:rPr>
          <w:rFonts w:ascii="Aptos" w:eastAsia="Aptos" w:hAnsi="Aptos" w:cs="Aptos"/>
          <w:b/>
          <w:bCs/>
          <w:u w:val="single"/>
        </w:rPr>
        <w:t>UK MDS Education Day </w:t>
      </w:r>
    </w:p>
    <w:p w14:paraId="453C2C0D" w14:textId="0AB88F98" w:rsidR="00E94F1F" w:rsidRDefault="00E94F1F" w:rsidP="59DFD28E">
      <w:pPr>
        <w:jc w:val="center"/>
        <w:rPr>
          <w:rFonts w:ascii="Aptos" w:eastAsia="Aptos" w:hAnsi="Aptos" w:cs="Aptos"/>
        </w:rPr>
      </w:pPr>
      <w:r w:rsidRPr="59DFD28E">
        <w:rPr>
          <w:rFonts w:ascii="Aptos" w:eastAsia="Aptos" w:hAnsi="Aptos" w:cs="Aptos"/>
          <w:b/>
          <w:bCs/>
          <w:u w:val="single"/>
        </w:rPr>
        <w:t>October 23</w:t>
      </w:r>
      <w:proofErr w:type="gramStart"/>
      <w:r w:rsidRPr="59DFD28E">
        <w:rPr>
          <w:rFonts w:ascii="Aptos" w:eastAsia="Aptos" w:hAnsi="Aptos" w:cs="Aptos"/>
          <w:b/>
          <w:bCs/>
          <w:u w:val="single"/>
        </w:rPr>
        <w:t xml:space="preserve"> 2025</w:t>
      </w:r>
      <w:proofErr w:type="gramEnd"/>
    </w:p>
    <w:p w14:paraId="531A5C9C" w14:textId="7350B6C4" w:rsidR="00E94F1F" w:rsidRPr="003D49B6" w:rsidRDefault="12726D15" w:rsidP="00E14EFA">
      <w:pPr>
        <w:jc w:val="center"/>
        <w:rPr>
          <w:rFonts w:ascii="Aptos" w:eastAsia="Aptos" w:hAnsi="Aptos" w:cs="Aptos"/>
          <w:b/>
          <w:bCs/>
        </w:rPr>
      </w:pPr>
      <w:r w:rsidRPr="003D49B6">
        <w:rPr>
          <w:rFonts w:ascii="Aptos" w:eastAsia="Aptos" w:hAnsi="Aptos" w:cs="Aptos"/>
          <w:b/>
          <w:bCs/>
        </w:rPr>
        <w:t xml:space="preserve">44 Hallam St, Cavendish Venues, London </w:t>
      </w:r>
    </w:p>
    <w:p w14:paraId="073F96C2" w14:textId="77777777" w:rsidR="00253B0C" w:rsidRDefault="5DA7B6C3" w:rsidP="606C058E">
      <w:pPr>
        <w:rPr>
          <w:rFonts w:ascii="Aptos" w:eastAsia="Aptos" w:hAnsi="Aptos" w:cs="Aptos"/>
        </w:rPr>
      </w:pPr>
      <w:r w:rsidRPr="00E14EFA">
        <w:rPr>
          <w:rFonts w:ascii="Aptos" w:eastAsia="Aptos" w:hAnsi="Aptos" w:cs="Aptos"/>
        </w:rPr>
        <w:t>This course</w:t>
      </w:r>
      <w:r w:rsidR="00E94F1F" w:rsidRPr="606C058E">
        <w:rPr>
          <w:rFonts w:ascii="Aptos" w:eastAsia="Aptos" w:hAnsi="Aptos" w:cs="Aptos"/>
        </w:rPr>
        <w:t xml:space="preserve"> provide</w:t>
      </w:r>
      <w:r w:rsidR="3D3D894C" w:rsidRPr="606C058E">
        <w:rPr>
          <w:rFonts w:ascii="Aptos" w:eastAsia="Aptos" w:hAnsi="Aptos" w:cs="Aptos"/>
        </w:rPr>
        <w:t>s</w:t>
      </w:r>
      <w:r w:rsidR="00E94F1F" w:rsidRPr="606C058E">
        <w:rPr>
          <w:rFonts w:ascii="Aptos" w:eastAsia="Aptos" w:hAnsi="Aptos" w:cs="Aptos"/>
        </w:rPr>
        <w:t xml:space="preserve"> education and updates for the UK MDS community in clinical, translation and scientific advances.</w:t>
      </w:r>
      <w:r w:rsidR="00E14EFA">
        <w:rPr>
          <w:rFonts w:ascii="Aptos" w:eastAsia="Aptos" w:hAnsi="Aptos" w:cs="Aptos"/>
        </w:rPr>
        <w:t xml:space="preserve"> </w:t>
      </w:r>
    </w:p>
    <w:p w14:paraId="5D85E443" w14:textId="6CC972A2" w:rsidR="606C058E" w:rsidRDefault="00E14EFA" w:rsidP="606C058E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</w:t>
      </w:r>
      <w:r w:rsidR="00E94F1F" w:rsidRPr="606C058E">
        <w:rPr>
          <w:rFonts w:ascii="Aptos" w:eastAsia="Aptos" w:hAnsi="Aptos" w:cs="Aptos"/>
        </w:rPr>
        <w:t xml:space="preserve">he event is </w:t>
      </w:r>
      <w:r w:rsidR="28E74C87" w:rsidRPr="606C058E">
        <w:rPr>
          <w:rFonts w:ascii="Aptos" w:eastAsia="Aptos" w:hAnsi="Aptos" w:cs="Aptos"/>
        </w:rPr>
        <w:t>suitable for all healthcare professionals managing MDS or interested in learning more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AA21C4" w:rsidRPr="00763C54" w14:paraId="0D309426" w14:textId="77777777" w:rsidTr="65221C89">
        <w:tc>
          <w:tcPr>
            <w:tcW w:w="1129" w:type="dxa"/>
          </w:tcPr>
          <w:p w14:paraId="2F4B11F0" w14:textId="40E02B55" w:rsidR="00AA21C4" w:rsidRPr="00763C54" w:rsidRDefault="00AA21C4" w:rsidP="4C9596F5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Time</w:t>
            </w:r>
          </w:p>
        </w:tc>
        <w:tc>
          <w:tcPr>
            <w:tcW w:w="8080" w:type="dxa"/>
          </w:tcPr>
          <w:p w14:paraId="6DFBEFCA" w14:textId="2A359299" w:rsidR="00AA21C4" w:rsidRPr="00763C54" w:rsidRDefault="00AA21C4" w:rsidP="4C9596F5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Topic</w:t>
            </w:r>
          </w:p>
        </w:tc>
      </w:tr>
      <w:tr w:rsidR="00AA21C4" w:rsidRPr="00763C54" w14:paraId="5F5D39C9" w14:textId="77777777" w:rsidTr="65221C89">
        <w:tc>
          <w:tcPr>
            <w:tcW w:w="1129" w:type="dxa"/>
          </w:tcPr>
          <w:p w14:paraId="1BB0234A" w14:textId="51C88379" w:rsidR="00AA21C4" w:rsidRPr="00763C54" w:rsidRDefault="00AA21C4" w:rsidP="4C9596F5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09:30</w:t>
            </w:r>
          </w:p>
        </w:tc>
        <w:tc>
          <w:tcPr>
            <w:tcW w:w="8080" w:type="dxa"/>
          </w:tcPr>
          <w:p w14:paraId="32328CD7" w14:textId="5ED1F49E" w:rsidR="00AA21C4" w:rsidRPr="00011DD6" w:rsidRDefault="00AA21C4" w:rsidP="4C9596F5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  <w:u w:val="single"/>
              </w:rPr>
              <w:t>Clinical Trials in MDS</w:t>
            </w:r>
            <w:r w:rsidRPr="00011DD6">
              <w:rPr>
                <w:rFonts w:ascii="Aptos" w:eastAsia="Aptos" w:hAnsi="Aptos" w:cs="Aptos"/>
              </w:rPr>
              <w:t xml:space="preserve"> </w:t>
            </w:r>
            <w:r w:rsidR="000E5858" w:rsidRPr="00011DD6">
              <w:rPr>
                <w:rFonts w:ascii="Aptos" w:eastAsia="Aptos" w:hAnsi="Aptos" w:cs="Aptos"/>
              </w:rPr>
              <w:t xml:space="preserve">– Chair: </w:t>
            </w:r>
            <w:r w:rsidR="00DA71E9" w:rsidRPr="00011DD6">
              <w:rPr>
                <w:rFonts w:ascii="Aptos" w:eastAsia="Aptos" w:hAnsi="Aptos" w:cs="Aptos"/>
              </w:rPr>
              <w:t>Austin Kulasekararaj</w:t>
            </w:r>
          </w:p>
          <w:p w14:paraId="7928805C" w14:textId="341E694A" w:rsidR="00AA6AE6" w:rsidRPr="00011DD6" w:rsidRDefault="00AA6AE6" w:rsidP="00AA6AE6">
            <w:pPr>
              <w:numPr>
                <w:ilvl w:val="0"/>
                <w:numId w:val="6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 xml:space="preserve">REPAIR MDS- lessons learned </w:t>
            </w:r>
            <w:r w:rsidR="003D49B6">
              <w:rPr>
                <w:rFonts w:ascii="Aptos" w:eastAsia="Aptos" w:hAnsi="Aptos" w:cs="Aptos"/>
              </w:rPr>
              <w:t xml:space="preserve">- </w:t>
            </w:r>
            <w:r w:rsidRPr="00011DD6">
              <w:rPr>
                <w:rFonts w:ascii="Aptos" w:eastAsia="Aptos" w:hAnsi="Aptos" w:cs="Aptos"/>
              </w:rPr>
              <w:t>Dr Manoj Raghavan</w:t>
            </w:r>
          </w:p>
          <w:p w14:paraId="5A336DCF" w14:textId="094AC7B8" w:rsidR="00AA6AE6" w:rsidRPr="00011DD6" w:rsidRDefault="00AA6AE6" w:rsidP="00AA6AE6">
            <w:pPr>
              <w:numPr>
                <w:ilvl w:val="0"/>
                <w:numId w:val="6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AMMO and future of CMML trials</w:t>
            </w:r>
            <w:r w:rsidR="003D49B6">
              <w:rPr>
                <w:rFonts w:ascii="Aptos" w:eastAsia="Aptos" w:hAnsi="Aptos" w:cs="Aptos"/>
              </w:rPr>
              <w:t xml:space="preserve"> -</w:t>
            </w:r>
            <w:r w:rsidRPr="00011DD6">
              <w:rPr>
                <w:rFonts w:ascii="Aptos" w:eastAsia="Aptos" w:hAnsi="Aptos" w:cs="Aptos"/>
              </w:rPr>
              <w:t xml:space="preserve"> Dr Dan Wiseman</w:t>
            </w:r>
          </w:p>
          <w:p w14:paraId="7E5EAF11" w14:textId="6E1B98CF" w:rsidR="00AA6AE6" w:rsidRPr="00011DD6" w:rsidRDefault="00AA6AE6" w:rsidP="00AA6AE6">
            <w:pPr>
              <w:numPr>
                <w:ilvl w:val="0"/>
                <w:numId w:val="6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 xml:space="preserve">Vitamin B5 trial </w:t>
            </w:r>
            <w:r w:rsidR="003D49B6">
              <w:rPr>
                <w:rFonts w:ascii="Aptos" w:eastAsia="Aptos" w:hAnsi="Aptos" w:cs="Aptos"/>
              </w:rPr>
              <w:t xml:space="preserve">- </w:t>
            </w:r>
            <w:r w:rsidRPr="00011DD6">
              <w:rPr>
                <w:rFonts w:ascii="Aptos" w:eastAsia="Aptos" w:hAnsi="Aptos" w:cs="Aptos"/>
              </w:rPr>
              <w:t>Dr Onima Chowdhury</w:t>
            </w:r>
          </w:p>
          <w:p w14:paraId="4F468B2C" w14:textId="00980382" w:rsidR="001A7326" w:rsidRPr="003D49B6" w:rsidRDefault="00AA6AE6" w:rsidP="000B0F86">
            <w:pPr>
              <w:numPr>
                <w:ilvl w:val="0"/>
                <w:numId w:val="6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 xml:space="preserve">Update on Ongoing UK commercial trials </w:t>
            </w:r>
            <w:r w:rsidR="003D49B6">
              <w:rPr>
                <w:rFonts w:ascii="Aptos" w:eastAsia="Aptos" w:hAnsi="Aptos" w:cs="Aptos"/>
              </w:rPr>
              <w:t xml:space="preserve">- </w:t>
            </w:r>
            <w:r w:rsidRPr="00011DD6">
              <w:rPr>
                <w:rFonts w:ascii="Aptos" w:eastAsia="Aptos" w:hAnsi="Aptos" w:cs="Aptos"/>
              </w:rPr>
              <w:t>Dr Wendy Ingram</w:t>
            </w:r>
          </w:p>
        </w:tc>
      </w:tr>
      <w:tr w:rsidR="00AA21C4" w:rsidRPr="00763C54" w14:paraId="333ABE77" w14:textId="77777777" w:rsidTr="65221C89">
        <w:tc>
          <w:tcPr>
            <w:tcW w:w="1129" w:type="dxa"/>
          </w:tcPr>
          <w:p w14:paraId="167EACF6" w14:textId="6F870CD3" w:rsidR="00AA21C4" w:rsidRPr="00763C54" w:rsidRDefault="00AA21C4" w:rsidP="4C9596F5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10:50</w:t>
            </w:r>
          </w:p>
        </w:tc>
        <w:tc>
          <w:tcPr>
            <w:tcW w:w="8080" w:type="dxa"/>
          </w:tcPr>
          <w:p w14:paraId="14BE2426" w14:textId="6B6E40C1" w:rsidR="00AA21C4" w:rsidRPr="00011DD6" w:rsidRDefault="00AA21C4" w:rsidP="00AA21C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Morning Break</w:t>
            </w:r>
          </w:p>
        </w:tc>
      </w:tr>
      <w:tr w:rsidR="00AA21C4" w:rsidRPr="00763C54" w14:paraId="6F44F91D" w14:textId="77777777" w:rsidTr="65221C89">
        <w:tc>
          <w:tcPr>
            <w:tcW w:w="1129" w:type="dxa"/>
          </w:tcPr>
          <w:p w14:paraId="6FA9AAE0" w14:textId="07C87E1A" w:rsidR="00AA21C4" w:rsidRPr="00763C54" w:rsidRDefault="00AA21C4" w:rsidP="4C9596F5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11:10</w:t>
            </w:r>
          </w:p>
        </w:tc>
        <w:tc>
          <w:tcPr>
            <w:tcW w:w="8080" w:type="dxa"/>
          </w:tcPr>
          <w:p w14:paraId="1511115A" w14:textId="09625862" w:rsidR="00AA21C4" w:rsidRPr="00011DD6" w:rsidRDefault="00AA21C4" w:rsidP="4C9596F5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  <w:u w:val="single"/>
              </w:rPr>
              <w:t>Spotlight Session</w:t>
            </w:r>
            <w:r w:rsidRPr="00011DD6">
              <w:rPr>
                <w:rFonts w:ascii="Aptos" w:eastAsia="Aptos" w:hAnsi="Aptos" w:cs="Aptos"/>
              </w:rPr>
              <w:t xml:space="preserve"> </w:t>
            </w:r>
            <w:r w:rsidR="009A782E" w:rsidRPr="00011DD6">
              <w:rPr>
                <w:rFonts w:ascii="Aptos" w:eastAsia="Aptos" w:hAnsi="Aptos" w:cs="Aptos"/>
              </w:rPr>
              <w:t>- Chair: Beth Payne</w:t>
            </w:r>
          </w:p>
          <w:p w14:paraId="5B0D56CC" w14:textId="165CE0F0" w:rsidR="000B0F86" w:rsidRPr="00011DD6" w:rsidRDefault="006C324C" w:rsidP="000B0F86">
            <w:pPr>
              <w:tabs>
                <w:tab w:val="left" w:pos="4605"/>
              </w:tabs>
              <w:rPr>
                <w:rFonts w:ascii="Aptos" w:eastAsia="Aptos" w:hAnsi="Aptos" w:cs="Aptos"/>
              </w:rPr>
            </w:pPr>
            <w:r w:rsidRPr="006C324C">
              <w:rPr>
                <w:rFonts w:ascii="Aptos" w:eastAsia="Aptos" w:hAnsi="Aptos" w:cs="Aptos"/>
              </w:rPr>
              <w:t>Biology and translational science in MDS - Dr Syed Mian</w:t>
            </w:r>
          </w:p>
        </w:tc>
      </w:tr>
      <w:tr w:rsidR="00367704" w:rsidRPr="00763C54" w14:paraId="2900BE37" w14:textId="77777777" w:rsidTr="65221C89">
        <w:tc>
          <w:tcPr>
            <w:tcW w:w="1129" w:type="dxa"/>
          </w:tcPr>
          <w:p w14:paraId="75D2A26C" w14:textId="6961FC62" w:rsidR="00367704" w:rsidRPr="00763C54" w:rsidRDefault="00683CAB" w:rsidP="0036770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11:40</w:t>
            </w:r>
          </w:p>
        </w:tc>
        <w:tc>
          <w:tcPr>
            <w:tcW w:w="8080" w:type="dxa"/>
          </w:tcPr>
          <w:p w14:paraId="2DDFF0AE" w14:textId="77777777" w:rsidR="00367704" w:rsidRPr="00011DD6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  <w:u w:val="single"/>
              </w:rPr>
              <w:t xml:space="preserve">Terry Hamblin Memorial Lecture </w:t>
            </w:r>
            <w:r w:rsidRPr="00011DD6">
              <w:rPr>
                <w:rFonts w:ascii="Aptos" w:eastAsia="Aptos" w:hAnsi="Aptos" w:cs="Aptos"/>
              </w:rPr>
              <w:t>Chair:  Dominic Culligan</w:t>
            </w:r>
          </w:p>
          <w:p w14:paraId="72F816CC" w14:textId="77777777" w:rsidR="00367704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 xml:space="preserve">Advances in clonality in MDS – lessons learned from clinical trials – Dr Coleman Lindsley (virtual) </w:t>
            </w:r>
          </w:p>
          <w:p w14:paraId="2CADF79B" w14:textId="0321103E" w:rsidR="00683CAB" w:rsidRPr="00011DD6" w:rsidRDefault="00683CAB" w:rsidP="00367704">
            <w:pPr>
              <w:rPr>
                <w:rFonts w:ascii="Aptos" w:eastAsia="Aptos" w:hAnsi="Aptos" w:cs="Aptos"/>
                <w:u w:val="single"/>
              </w:rPr>
            </w:pPr>
          </w:p>
        </w:tc>
      </w:tr>
      <w:tr w:rsidR="00367704" w:rsidRPr="00763C54" w14:paraId="6B7BA80B" w14:textId="77777777" w:rsidTr="65221C89">
        <w:tc>
          <w:tcPr>
            <w:tcW w:w="1129" w:type="dxa"/>
          </w:tcPr>
          <w:p w14:paraId="4415C9FE" w14:textId="3395317D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</w:t>
            </w:r>
            <w:r w:rsidR="0059395D">
              <w:rPr>
                <w:rFonts w:ascii="Aptos" w:eastAsia="Aptos" w:hAnsi="Aptos" w:cs="Aptos"/>
              </w:rPr>
              <w:t>2</w:t>
            </w:r>
            <w:r w:rsidRPr="00763C54">
              <w:rPr>
                <w:rFonts w:ascii="Aptos" w:eastAsia="Aptos" w:hAnsi="Aptos" w:cs="Aptos"/>
              </w:rPr>
              <w:t>:</w:t>
            </w:r>
            <w:r w:rsidR="0059395D">
              <w:rPr>
                <w:rFonts w:ascii="Aptos" w:eastAsia="Aptos" w:hAnsi="Aptos" w:cs="Aptos"/>
              </w:rPr>
              <w:t>2</w:t>
            </w:r>
            <w:r w:rsidRPr="00763C54">
              <w:rPr>
                <w:rFonts w:ascii="Aptos" w:eastAsia="Aptos" w:hAnsi="Aptos" w:cs="Aptos"/>
              </w:rPr>
              <w:t>0</w:t>
            </w:r>
          </w:p>
        </w:tc>
        <w:tc>
          <w:tcPr>
            <w:tcW w:w="8080" w:type="dxa"/>
          </w:tcPr>
          <w:p w14:paraId="5585F664" w14:textId="77777777" w:rsidR="0059395D" w:rsidRDefault="00E12C8E" w:rsidP="0059395D">
            <w:pPr>
              <w:rPr>
                <w:rFonts w:ascii="Aptos" w:eastAsia="Aptos" w:hAnsi="Aptos" w:cs="Aptos"/>
              </w:rPr>
            </w:pPr>
            <w:r w:rsidRPr="0059395D">
              <w:rPr>
                <w:rFonts w:ascii="Aptos" w:eastAsia="Aptos" w:hAnsi="Aptos" w:cs="Aptos"/>
                <w:u w:val="single"/>
              </w:rPr>
              <w:t>Overlap disorders with MDS</w:t>
            </w:r>
            <w:r w:rsidRPr="0059395D">
              <w:rPr>
                <w:rFonts w:ascii="Aptos" w:eastAsia="Aptos" w:hAnsi="Aptos" w:cs="Aptos"/>
              </w:rPr>
              <w:t xml:space="preserve"> – Chair: Catherine Cargo (Part 1)</w:t>
            </w:r>
          </w:p>
          <w:p w14:paraId="3E06A22E" w14:textId="77777777" w:rsidR="00367704" w:rsidRDefault="00E12C8E" w:rsidP="0059395D">
            <w:pPr>
              <w:rPr>
                <w:rFonts w:ascii="Aptos" w:eastAsia="Aptos" w:hAnsi="Aptos" w:cs="Aptos"/>
              </w:rPr>
            </w:pPr>
            <w:r w:rsidRPr="0059395D">
              <w:rPr>
                <w:rFonts w:ascii="Aptos" w:eastAsia="Aptos" w:hAnsi="Aptos" w:cs="Aptos"/>
              </w:rPr>
              <w:t>MDS and CHIP- Dr Lynn Quek</w:t>
            </w:r>
          </w:p>
          <w:p w14:paraId="12F2E3E0" w14:textId="4B7C99CC" w:rsidR="002F42FD" w:rsidRPr="0059395D" w:rsidRDefault="002F42FD" w:rsidP="0059395D">
            <w:pPr>
              <w:rPr>
                <w:rFonts w:ascii="Aptos" w:eastAsia="Aptos" w:hAnsi="Aptos" w:cs="Aptos"/>
              </w:rPr>
            </w:pPr>
          </w:p>
        </w:tc>
      </w:tr>
      <w:tr w:rsidR="00367704" w:rsidRPr="00763C54" w14:paraId="7C4945B1" w14:textId="77777777" w:rsidTr="65221C89">
        <w:tc>
          <w:tcPr>
            <w:tcW w:w="1129" w:type="dxa"/>
          </w:tcPr>
          <w:p w14:paraId="01EA90C1" w14:textId="4937441B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12:</w:t>
            </w:r>
            <w:r w:rsidR="0092191D">
              <w:rPr>
                <w:rFonts w:ascii="Aptos" w:eastAsia="Aptos" w:hAnsi="Aptos" w:cs="Aptos"/>
              </w:rPr>
              <w:t>35</w:t>
            </w:r>
          </w:p>
        </w:tc>
        <w:tc>
          <w:tcPr>
            <w:tcW w:w="8080" w:type="dxa"/>
          </w:tcPr>
          <w:p w14:paraId="1EBFFF2D" w14:textId="36957D40" w:rsidR="00367704" w:rsidRPr="00011DD6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Lunch</w:t>
            </w:r>
          </w:p>
        </w:tc>
      </w:tr>
      <w:tr w:rsidR="00367704" w:rsidRPr="00763C54" w14:paraId="752FD75A" w14:textId="77777777" w:rsidTr="65221C89">
        <w:tc>
          <w:tcPr>
            <w:tcW w:w="1129" w:type="dxa"/>
          </w:tcPr>
          <w:p w14:paraId="6B5056E7" w14:textId="6F4F674F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</w:t>
            </w:r>
            <w:r w:rsidR="002F42FD">
              <w:rPr>
                <w:rFonts w:ascii="Aptos" w:eastAsia="Aptos" w:hAnsi="Aptos" w:cs="Aptos"/>
              </w:rPr>
              <w:t>3:4</w:t>
            </w:r>
            <w:r w:rsidRPr="00763C54">
              <w:rPr>
                <w:rFonts w:ascii="Aptos" w:eastAsia="Aptos" w:hAnsi="Aptos" w:cs="Aptos"/>
              </w:rPr>
              <w:t>0</w:t>
            </w:r>
          </w:p>
        </w:tc>
        <w:tc>
          <w:tcPr>
            <w:tcW w:w="8080" w:type="dxa"/>
          </w:tcPr>
          <w:p w14:paraId="29CBF08A" w14:textId="77777777" w:rsidR="0092191D" w:rsidRDefault="0092191D" w:rsidP="0092191D">
            <w:pPr>
              <w:rPr>
                <w:rFonts w:ascii="Aptos" w:eastAsia="Aptos" w:hAnsi="Aptos" w:cs="Aptos"/>
              </w:rPr>
            </w:pPr>
            <w:r w:rsidRPr="0092191D">
              <w:rPr>
                <w:rFonts w:ascii="Aptos" w:eastAsia="Aptos" w:hAnsi="Aptos" w:cs="Aptos"/>
                <w:u w:val="single"/>
              </w:rPr>
              <w:t>Overlap disorders with MDS</w:t>
            </w:r>
            <w:r w:rsidRPr="0092191D">
              <w:rPr>
                <w:rFonts w:ascii="Aptos" w:eastAsia="Aptos" w:hAnsi="Aptos" w:cs="Aptos"/>
              </w:rPr>
              <w:t xml:space="preserve"> – Chair: Catherine Cargo (Part 2) </w:t>
            </w:r>
          </w:p>
          <w:p w14:paraId="5E52A2E8" w14:textId="77777777" w:rsidR="002F42FD" w:rsidRDefault="0092191D" w:rsidP="0092191D">
            <w:pPr>
              <w:rPr>
                <w:rFonts w:ascii="Aptos" w:eastAsia="Aptos" w:hAnsi="Aptos" w:cs="Aptos"/>
              </w:rPr>
            </w:pPr>
            <w:r w:rsidRPr="0092191D">
              <w:rPr>
                <w:rFonts w:ascii="Aptos" w:eastAsia="Aptos" w:hAnsi="Aptos" w:cs="Aptos"/>
              </w:rPr>
              <w:t xml:space="preserve">MDS/MPN overlap- Dr Jennifer O’Sullivan </w:t>
            </w:r>
          </w:p>
          <w:p w14:paraId="7C8380F7" w14:textId="77777777" w:rsidR="00367704" w:rsidRDefault="0092191D" w:rsidP="0092191D">
            <w:pPr>
              <w:rPr>
                <w:rFonts w:ascii="Aptos" w:eastAsia="Aptos" w:hAnsi="Aptos" w:cs="Aptos"/>
              </w:rPr>
            </w:pPr>
            <w:r w:rsidRPr="0092191D">
              <w:rPr>
                <w:rFonts w:ascii="Aptos" w:eastAsia="Aptos" w:hAnsi="Aptos" w:cs="Aptos"/>
              </w:rPr>
              <w:t>MDS/Aplastic Anaemia- Dr Roochi Trikha</w:t>
            </w:r>
          </w:p>
          <w:p w14:paraId="0422C6B2" w14:textId="29DB54D8" w:rsidR="002F42FD" w:rsidRPr="0092191D" w:rsidRDefault="002F42FD" w:rsidP="0092191D">
            <w:pPr>
              <w:rPr>
                <w:rFonts w:ascii="Aptos" w:eastAsia="Aptos" w:hAnsi="Aptos" w:cs="Aptos"/>
              </w:rPr>
            </w:pPr>
          </w:p>
        </w:tc>
      </w:tr>
      <w:tr w:rsidR="002F42FD" w:rsidRPr="00763C54" w14:paraId="0A935881" w14:textId="77777777" w:rsidTr="65221C89">
        <w:tc>
          <w:tcPr>
            <w:tcW w:w="1129" w:type="dxa"/>
          </w:tcPr>
          <w:p w14:paraId="4532A527" w14:textId="58756FAE" w:rsidR="002F42FD" w:rsidRPr="00763C54" w:rsidRDefault="002F42FD" w:rsidP="0036770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14:10</w:t>
            </w:r>
          </w:p>
        </w:tc>
        <w:tc>
          <w:tcPr>
            <w:tcW w:w="8080" w:type="dxa"/>
          </w:tcPr>
          <w:p w14:paraId="450787F1" w14:textId="77777777" w:rsidR="00F069B1" w:rsidRDefault="00F069B1" w:rsidP="0092191D">
            <w:pPr>
              <w:rPr>
                <w:rFonts w:ascii="Aptos" w:eastAsia="Aptos" w:hAnsi="Aptos" w:cs="Aptos"/>
              </w:rPr>
            </w:pPr>
            <w:r w:rsidRPr="00F069B1">
              <w:rPr>
                <w:rFonts w:ascii="Aptos" w:eastAsia="Aptos" w:hAnsi="Aptos" w:cs="Aptos"/>
                <w:u w:val="single"/>
              </w:rPr>
              <w:t>Quality of Life and Patient Organisation</w:t>
            </w:r>
            <w:r w:rsidRPr="00F069B1">
              <w:rPr>
                <w:rFonts w:ascii="Aptos" w:eastAsia="Aptos" w:hAnsi="Aptos" w:cs="Aptos"/>
              </w:rPr>
              <w:t xml:space="preserve"> - Chair: Pramila Krishnamurthy </w:t>
            </w:r>
          </w:p>
          <w:p w14:paraId="3B25562F" w14:textId="77777777" w:rsidR="00F069B1" w:rsidRDefault="00F069B1" w:rsidP="00F069B1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00F069B1">
              <w:rPr>
                <w:rFonts w:ascii="Aptos" w:eastAsia="Aptos" w:hAnsi="Aptos" w:cs="Aptos"/>
              </w:rPr>
              <w:t xml:space="preserve">Does quality of life matter in </w:t>
            </w:r>
            <w:proofErr w:type="gramStart"/>
            <w:r w:rsidRPr="00F069B1">
              <w:rPr>
                <w:rFonts w:ascii="Aptos" w:eastAsia="Aptos" w:hAnsi="Aptos" w:cs="Aptos"/>
              </w:rPr>
              <w:t>MDS?-</w:t>
            </w:r>
            <w:proofErr w:type="gramEnd"/>
            <w:r w:rsidRPr="00F069B1">
              <w:rPr>
                <w:rFonts w:ascii="Aptos" w:eastAsia="Aptos" w:hAnsi="Aptos" w:cs="Aptos"/>
              </w:rPr>
              <w:t xml:space="preserve"> Dr Esther Olivia </w:t>
            </w:r>
          </w:p>
          <w:p w14:paraId="0C47ABCB" w14:textId="77777777" w:rsidR="002F42FD" w:rsidRDefault="00F069B1" w:rsidP="00F069B1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00F069B1">
              <w:rPr>
                <w:rFonts w:ascii="Aptos" w:eastAsia="Aptos" w:hAnsi="Aptos" w:cs="Aptos"/>
              </w:rPr>
              <w:t>MDS UK patient support group- Blossom Bell</w:t>
            </w:r>
          </w:p>
          <w:p w14:paraId="42F6A135" w14:textId="6E11A733" w:rsidR="00F069B1" w:rsidRPr="00F069B1" w:rsidRDefault="00F069B1" w:rsidP="00F069B1">
            <w:pPr>
              <w:pStyle w:val="ListParagraph"/>
              <w:rPr>
                <w:rFonts w:ascii="Aptos" w:eastAsia="Aptos" w:hAnsi="Aptos" w:cs="Aptos"/>
              </w:rPr>
            </w:pPr>
          </w:p>
        </w:tc>
      </w:tr>
      <w:tr w:rsidR="00367704" w:rsidRPr="00763C54" w14:paraId="52AAA055" w14:textId="77777777" w:rsidTr="65221C89">
        <w:tc>
          <w:tcPr>
            <w:tcW w:w="1129" w:type="dxa"/>
          </w:tcPr>
          <w:p w14:paraId="2CDC47BE" w14:textId="394EC9C9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 xml:space="preserve">14:40 </w:t>
            </w:r>
          </w:p>
        </w:tc>
        <w:tc>
          <w:tcPr>
            <w:tcW w:w="8080" w:type="dxa"/>
          </w:tcPr>
          <w:p w14:paraId="19B903DD" w14:textId="098D5542" w:rsidR="00367704" w:rsidRPr="00011DD6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Afternoon Break</w:t>
            </w:r>
          </w:p>
        </w:tc>
      </w:tr>
      <w:tr w:rsidR="00367704" w:rsidRPr="00763C54" w14:paraId="7F72F909" w14:textId="77777777" w:rsidTr="65221C89">
        <w:tc>
          <w:tcPr>
            <w:tcW w:w="1129" w:type="dxa"/>
          </w:tcPr>
          <w:p w14:paraId="065C9D8A" w14:textId="64D8BEFE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15:00</w:t>
            </w:r>
          </w:p>
        </w:tc>
        <w:tc>
          <w:tcPr>
            <w:tcW w:w="8080" w:type="dxa"/>
          </w:tcPr>
          <w:p w14:paraId="65A9D78D" w14:textId="52BB9873" w:rsidR="00367704" w:rsidRPr="00011DD6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  <w:u w:val="single"/>
              </w:rPr>
              <w:t>Case Based Discussion</w:t>
            </w:r>
            <w:r w:rsidRPr="00011DD6">
              <w:rPr>
                <w:rFonts w:ascii="Aptos" w:eastAsia="Aptos" w:hAnsi="Aptos" w:cs="Aptos"/>
              </w:rPr>
              <w:t xml:space="preserve"> - Chairs: Beth Payne and Austin Kulasekararaj</w:t>
            </w:r>
          </w:p>
          <w:p w14:paraId="273FD6F9" w14:textId="418C1719" w:rsidR="00367704" w:rsidRPr="00011DD6" w:rsidRDefault="00367704" w:rsidP="00367704">
            <w:p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Trainee cases</w:t>
            </w:r>
          </w:p>
          <w:p w14:paraId="3FBF1D41" w14:textId="77777777" w:rsidR="00367704" w:rsidRPr="00011DD6" w:rsidRDefault="00367704" w:rsidP="0036770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Diagnostic challenges</w:t>
            </w:r>
          </w:p>
          <w:p w14:paraId="21D22912" w14:textId="77777777" w:rsidR="00367704" w:rsidRPr="00011DD6" w:rsidRDefault="00367704" w:rsidP="0036770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>Is it really low risk MDS?</w:t>
            </w:r>
          </w:p>
          <w:p w14:paraId="0FDB6BEF" w14:textId="77777777" w:rsidR="00367704" w:rsidRDefault="00367704" w:rsidP="0036770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00011DD6">
              <w:rPr>
                <w:rFonts w:ascii="Aptos" w:eastAsia="Aptos" w:hAnsi="Aptos" w:cs="Aptos"/>
              </w:rPr>
              <w:t xml:space="preserve">High risk MDS – Does it even exist? Is this all AML? </w:t>
            </w:r>
          </w:p>
          <w:p w14:paraId="2A145D20" w14:textId="1D90364A" w:rsidR="00367704" w:rsidRPr="00011DD6" w:rsidRDefault="00367704" w:rsidP="00367704">
            <w:pPr>
              <w:pStyle w:val="ListParagraph"/>
              <w:rPr>
                <w:rFonts w:ascii="Aptos" w:eastAsia="Aptos" w:hAnsi="Aptos" w:cs="Aptos"/>
              </w:rPr>
            </w:pPr>
          </w:p>
        </w:tc>
      </w:tr>
      <w:tr w:rsidR="00367704" w:rsidRPr="00763C54" w14:paraId="17EC84F6" w14:textId="77777777" w:rsidTr="65221C89">
        <w:trPr>
          <w:trHeight w:val="323"/>
        </w:trPr>
        <w:tc>
          <w:tcPr>
            <w:tcW w:w="1129" w:type="dxa"/>
          </w:tcPr>
          <w:p w14:paraId="22BCD6D9" w14:textId="7C9E489A" w:rsidR="00367704" w:rsidRPr="00763C54" w:rsidRDefault="00367704" w:rsidP="00367704">
            <w:pPr>
              <w:jc w:val="center"/>
              <w:rPr>
                <w:rFonts w:ascii="Aptos" w:eastAsia="Aptos" w:hAnsi="Aptos" w:cs="Aptos"/>
              </w:rPr>
            </w:pPr>
            <w:r w:rsidRPr="00763C54">
              <w:rPr>
                <w:rFonts w:ascii="Aptos" w:eastAsia="Aptos" w:hAnsi="Aptos" w:cs="Aptos"/>
              </w:rPr>
              <w:t>16:20</w:t>
            </w:r>
          </w:p>
        </w:tc>
        <w:tc>
          <w:tcPr>
            <w:tcW w:w="8080" w:type="dxa"/>
          </w:tcPr>
          <w:p w14:paraId="506415DC" w14:textId="16A3AFEA" w:rsidR="00367704" w:rsidRPr="00BE46EC" w:rsidRDefault="00367704" w:rsidP="00367704">
            <w:pPr>
              <w:rPr>
                <w:rFonts w:ascii="Aptos" w:hAnsi="Aptos"/>
              </w:rPr>
            </w:pPr>
            <w:r w:rsidRPr="00BE46EC">
              <w:rPr>
                <w:rFonts w:ascii="Aptos" w:eastAsia="Aptos" w:hAnsi="Aptos" w:cs="Aptos"/>
              </w:rPr>
              <w:t xml:space="preserve">Meeting close </w:t>
            </w:r>
          </w:p>
        </w:tc>
      </w:tr>
    </w:tbl>
    <w:p w14:paraId="24F5B826" w14:textId="2F849675" w:rsidR="003E187E" w:rsidRPr="003E187E" w:rsidRDefault="003E187E" w:rsidP="003E187E">
      <w:pPr>
        <w:spacing w:line="240" w:lineRule="auto"/>
        <w:rPr>
          <w:rFonts w:ascii="Aptos" w:eastAsia="Aptos" w:hAnsi="Aptos" w:cs="Aptos"/>
        </w:rPr>
      </w:pPr>
    </w:p>
    <w:sectPr w:rsidR="003E187E" w:rsidRPr="003E187E" w:rsidSect="00E14E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D1CC" w14:textId="77777777" w:rsidR="005E6920" w:rsidRDefault="005E6920">
      <w:pPr>
        <w:spacing w:after="0" w:line="240" w:lineRule="auto"/>
      </w:pPr>
      <w:r>
        <w:separator/>
      </w:r>
    </w:p>
  </w:endnote>
  <w:endnote w:type="continuationSeparator" w:id="0">
    <w:p w14:paraId="7BBF8704" w14:textId="77777777" w:rsidR="005E6920" w:rsidRDefault="005E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9596F5" w14:paraId="176B68F6" w14:textId="77777777" w:rsidTr="4C9596F5">
      <w:trPr>
        <w:trHeight w:val="300"/>
      </w:trPr>
      <w:tc>
        <w:tcPr>
          <w:tcW w:w="3005" w:type="dxa"/>
        </w:tcPr>
        <w:p w14:paraId="6305BF53" w14:textId="492DA17A" w:rsidR="4C9596F5" w:rsidRDefault="4C9596F5" w:rsidP="4C9596F5">
          <w:pPr>
            <w:pStyle w:val="Header"/>
            <w:ind w:left="-115"/>
          </w:pPr>
        </w:p>
      </w:tc>
      <w:tc>
        <w:tcPr>
          <w:tcW w:w="3005" w:type="dxa"/>
        </w:tcPr>
        <w:p w14:paraId="181014B4" w14:textId="2BD9D776" w:rsidR="4C9596F5" w:rsidRDefault="4C9596F5" w:rsidP="4C9596F5">
          <w:pPr>
            <w:pStyle w:val="Header"/>
            <w:jc w:val="center"/>
          </w:pPr>
        </w:p>
      </w:tc>
      <w:tc>
        <w:tcPr>
          <w:tcW w:w="3005" w:type="dxa"/>
        </w:tcPr>
        <w:p w14:paraId="4E0EB604" w14:textId="3922F226" w:rsidR="4C9596F5" w:rsidRDefault="4C9596F5" w:rsidP="4C9596F5">
          <w:pPr>
            <w:pStyle w:val="Header"/>
            <w:ind w:right="-115"/>
            <w:jc w:val="right"/>
          </w:pPr>
        </w:p>
      </w:tc>
    </w:tr>
  </w:tbl>
  <w:p w14:paraId="68C8E265" w14:textId="25908D5D" w:rsidR="4C9596F5" w:rsidRDefault="4C9596F5" w:rsidP="4C959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6BFC84" w14:paraId="77E7A087" w14:textId="77777777" w:rsidTr="696BFC84">
      <w:trPr>
        <w:trHeight w:val="300"/>
      </w:trPr>
      <w:tc>
        <w:tcPr>
          <w:tcW w:w="3005" w:type="dxa"/>
        </w:tcPr>
        <w:p w14:paraId="0007B098" w14:textId="45346A54" w:rsidR="696BFC84" w:rsidRDefault="696BFC84" w:rsidP="696BFC84">
          <w:pPr>
            <w:pStyle w:val="Header"/>
            <w:ind w:left="-115"/>
          </w:pPr>
        </w:p>
      </w:tc>
      <w:tc>
        <w:tcPr>
          <w:tcW w:w="3005" w:type="dxa"/>
        </w:tcPr>
        <w:p w14:paraId="0FFF6A65" w14:textId="3D107094" w:rsidR="696BFC84" w:rsidRDefault="696BFC84" w:rsidP="696BFC84">
          <w:pPr>
            <w:pStyle w:val="Header"/>
            <w:jc w:val="center"/>
          </w:pPr>
        </w:p>
      </w:tc>
      <w:tc>
        <w:tcPr>
          <w:tcW w:w="3005" w:type="dxa"/>
        </w:tcPr>
        <w:p w14:paraId="762AA1F2" w14:textId="64970741" w:rsidR="696BFC84" w:rsidRDefault="696BFC84" w:rsidP="696BFC84">
          <w:pPr>
            <w:pStyle w:val="Header"/>
            <w:ind w:right="-115"/>
            <w:jc w:val="right"/>
          </w:pPr>
        </w:p>
      </w:tc>
    </w:tr>
  </w:tbl>
  <w:p w14:paraId="3F07A2E8" w14:textId="2C4BE77A" w:rsidR="696BFC84" w:rsidRDefault="696BFC84" w:rsidP="696BF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6758" w14:textId="77777777" w:rsidR="005E6920" w:rsidRDefault="005E6920">
      <w:pPr>
        <w:spacing w:after="0" w:line="240" w:lineRule="auto"/>
      </w:pPr>
      <w:r>
        <w:separator/>
      </w:r>
    </w:p>
  </w:footnote>
  <w:footnote w:type="continuationSeparator" w:id="0">
    <w:p w14:paraId="1F8616DD" w14:textId="77777777" w:rsidR="005E6920" w:rsidRDefault="005E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B4BE" w14:textId="5FA97860" w:rsidR="4C9596F5" w:rsidRDefault="4C9596F5">
    <w:r>
      <w:rPr>
        <w:noProof/>
      </w:rPr>
      <w:drawing>
        <wp:inline distT="0" distB="0" distL="0" distR="0" wp14:anchorId="4EE39DE1" wp14:editId="31FF826B">
          <wp:extent cx="2676376" cy="798645"/>
          <wp:effectExtent l="0" t="0" r="0" b="0"/>
          <wp:docPr id="193659239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887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376" cy="79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3684" w14:textId="4E5EFF9A" w:rsidR="00E14EFA" w:rsidRDefault="00E14EFA">
    <w:pPr>
      <w:pStyle w:val="Header"/>
    </w:pPr>
    <w:r>
      <w:rPr>
        <w:noProof/>
      </w:rPr>
      <w:drawing>
        <wp:inline distT="0" distB="0" distL="0" distR="0" wp14:anchorId="2D809728" wp14:editId="71ADD2F7">
          <wp:extent cx="2676376" cy="798645"/>
          <wp:effectExtent l="0" t="0" r="0" b="0"/>
          <wp:docPr id="986992665" name="drawing" descr="A black background with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92665" name="drawing" descr="A black background with red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376" cy="79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83F"/>
    <w:multiLevelType w:val="hybridMultilevel"/>
    <w:tmpl w:val="252C7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79E8"/>
    <w:multiLevelType w:val="hybridMultilevel"/>
    <w:tmpl w:val="FF84F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3A2"/>
    <w:multiLevelType w:val="hybridMultilevel"/>
    <w:tmpl w:val="6BBC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6303"/>
    <w:multiLevelType w:val="hybridMultilevel"/>
    <w:tmpl w:val="AB322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03DCC"/>
    <w:multiLevelType w:val="hybridMultilevel"/>
    <w:tmpl w:val="6E58A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2D2"/>
    <w:multiLevelType w:val="hybridMultilevel"/>
    <w:tmpl w:val="7C1CC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24F"/>
    <w:multiLevelType w:val="hybridMultilevel"/>
    <w:tmpl w:val="D62E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B09AC"/>
    <w:multiLevelType w:val="hybridMultilevel"/>
    <w:tmpl w:val="0CA09FD2"/>
    <w:lvl w:ilvl="0" w:tplc="9CF05010">
      <w:start w:val="1"/>
      <w:numFmt w:val="decimal"/>
      <w:lvlText w:val="%1."/>
      <w:lvlJc w:val="left"/>
      <w:pPr>
        <w:ind w:left="705" w:hanging="360"/>
      </w:pPr>
    </w:lvl>
    <w:lvl w:ilvl="1" w:tplc="08090019">
      <w:start w:val="1"/>
      <w:numFmt w:val="lowerLetter"/>
      <w:lvlText w:val="%2."/>
      <w:lvlJc w:val="left"/>
      <w:pPr>
        <w:ind w:left="1425" w:hanging="360"/>
      </w:pPr>
    </w:lvl>
    <w:lvl w:ilvl="2" w:tplc="0809001B">
      <w:start w:val="1"/>
      <w:numFmt w:val="lowerRoman"/>
      <w:lvlText w:val="%3."/>
      <w:lvlJc w:val="right"/>
      <w:pPr>
        <w:ind w:left="2145" w:hanging="180"/>
      </w:pPr>
    </w:lvl>
    <w:lvl w:ilvl="3" w:tplc="0809000F">
      <w:start w:val="1"/>
      <w:numFmt w:val="decimal"/>
      <w:lvlText w:val="%4."/>
      <w:lvlJc w:val="left"/>
      <w:pPr>
        <w:ind w:left="2865" w:hanging="360"/>
      </w:pPr>
    </w:lvl>
    <w:lvl w:ilvl="4" w:tplc="08090019">
      <w:start w:val="1"/>
      <w:numFmt w:val="lowerLetter"/>
      <w:lvlText w:val="%5."/>
      <w:lvlJc w:val="left"/>
      <w:pPr>
        <w:ind w:left="3585" w:hanging="360"/>
      </w:pPr>
    </w:lvl>
    <w:lvl w:ilvl="5" w:tplc="0809001B">
      <w:start w:val="1"/>
      <w:numFmt w:val="lowerRoman"/>
      <w:lvlText w:val="%6."/>
      <w:lvlJc w:val="right"/>
      <w:pPr>
        <w:ind w:left="4305" w:hanging="180"/>
      </w:pPr>
    </w:lvl>
    <w:lvl w:ilvl="6" w:tplc="0809000F">
      <w:start w:val="1"/>
      <w:numFmt w:val="decimal"/>
      <w:lvlText w:val="%7."/>
      <w:lvlJc w:val="left"/>
      <w:pPr>
        <w:ind w:left="5025" w:hanging="360"/>
      </w:pPr>
    </w:lvl>
    <w:lvl w:ilvl="7" w:tplc="08090019">
      <w:start w:val="1"/>
      <w:numFmt w:val="lowerLetter"/>
      <w:lvlText w:val="%8."/>
      <w:lvlJc w:val="left"/>
      <w:pPr>
        <w:ind w:left="5745" w:hanging="360"/>
      </w:pPr>
    </w:lvl>
    <w:lvl w:ilvl="8" w:tplc="0809001B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274237B"/>
    <w:multiLevelType w:val="hybridMultilevel"/>
    <w:tmpl w:val="647EB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56275">
    <w:abstractNumId w:val="2"/>
  </w:num>
  <w:num w:numId="2" w16cid:durableId="243342558">
    <w:abstractNumId w:val="4"/>
  </w:num>
  <w:num w:numId="3" w16cid:durableId="556865153">
    <w:abstractNumId w:val="0"/>
  </w:num>
  <w:num w:numId="4" w16cid:durableId="2138990370">
    <w:abstractNumId w:val="5"/>
  </w:num>
  <w:num w:numId="5" w16cid:durableId="1367216473">
    <w:abstractNumId w:val="8"/>
  </w:num>
  <w:num w:numId="6" w16cid:durableId="69934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4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238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28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8D"/>
    <w:rsid w:val="00011DD6"/>
    <w:rsid w:val="00035B30"/>
    <w:rsid w:val="000B0F86"/>
    <w:rsid w:val="000E5858"/>
    <w:rsid w:val="000F1B53"/>
    <w:rsid w:val="00155A71"/>
    <w:rsid w:val="00162728"/>
    <w:rsid w:val="001A7326"/>
    <w:rsid w:val="001B4CD2"/>
    <w:rsid w:val="00253B0C"/>
    <w:rsid w:val="002D00D2"/>
    <w:rsid w:val="002E394F"/>
    <w:rsid w:val="002F42FD"/>
    <w:rsid w:val="00367704"/>
    <w:rsid w:val="00383734"/>
    <w:rsid w:val="00384A4E"/>
    <w:rsid w:val="003C445B"/>
    <w:rsid w:val="003D49B6"/>
    <w:rsid w:val="003D65C1"/>
    <w:rsid w:val="003E187E"/>
    <w:rsid w:val="003E7C89"/>
    <w:rsid w:val="003F5DA4"/>
    <w:rsid w:val="00403763"/>
    <w:rsid w:val="00433A98"/>
    <w:rsid w:val="00462877"/>
    <w:rsid w:val="004936BA"/>
    <w:rsid w:val="004B6B1E"/>
    <w:rsid w:val="00517DAB"/>
    <w:rsid w:val="0059395D"/>
    <w:rsid w:val="005E6920"/>
    <w:rsid w:val="00603D24"/>
    <w:rsid w:val="00631708"/>
    <w:rsid w:val="0065107A"/>
    <w:rsid w:val="00661185"/>
    <w:rsid w:val="00683CAB"/>
    <w:rsid w:val="006B783A"/>
    <w:rsid w:val="006C324C"/>
    <w:rsid w:val="007068F4"/>
    <w:rsid w:val="00750BF4"/>
    <w:rsid w:val="0076216A"/>
    <w:rsid w:val="00763C54"/>
    <w:rsid w:val="007A1833"/>
    <w:rsid w:val="007B545F"/>
    <w:rsid w:val="00897B47"/>
    <w:rsid w:val="008B3A0A"/>
    <w:rsid w:val="0092191D"/>
    <w:rsid w:val="00927AC1"/>
    <w:rsid w:val="009323AB"/>
    <w:rsid w:val="00937600"/>
    <w:rsid w:val="0098790C"/>
    <w:rsid w:val="009A0749"/>
    <w:rsid w:val="009A41C2"/>
    <w:rsid w:val="009A782E"/>
    <w:rsid w:val="00A40FBF"/>
    <w:rsid w:val="00A53D21"/>
    <w:rsid w:val="00A85913"/>
    <w:rsid w:val="00AA21C4"/>
    <w:rsid w:val="00AA6AE6"/>
    <w:rsid w:val="00AB740D"/>
    <w:rsid w:val="00AC510B"/>
    <w:rsid w:val="00AD2331"/>
    <w:rsid w:val="00AF3607"/>
    <w:rsid w:val="00B27145"/>
    <w:rsid w:val="00B36266"/>
    <w:rsid w:val="00B968FE"/>
    <w:rsid w:val="00BE46EC"/>
    <w:rsid w:val="00C4480C"/>
    <w:rsid w:val="00CD3D26"/>
    <w:rsid w:val="00CD6C98"/>
    <w:rsid w:val="00CF7D13"/>
    <w:rsid w:val="00D4186A"/>
    <w:rsid w:val="00D62C39"/>
    <w:rsid w:val="00D71FD3"/>
    <w:rsid w:val="00DA71E9"/>
    <w:rsid w:val="00DC7E03"/>
    <w:rsid w:val="00DE7FEA"/>
    <w:rsid w:val="00E12C8E"/>
    <w:rsid w:val="00E14EFA"/>
    <w:rsid w:val="00E94F1F"/>
    <w:rsid w:val="00EB476C"/>
    <w:rsid w:val="00ED78DC"/>
    <w:rsid w:val="00F00B8D"/>
    <w:rsid w:val="00F069B1"/>
    <w:rsid w:val="00F24640"/>
    <w:rsid w:val="00F302DC"/>
    <w:rsid w:val="00FB0614"/>
    <w:rsid w:val="020FAE4C"/>
    <w:rsid w:val="050A3B6D"/>
    <w:rsid w:val="07B65289"/>
    <w:rsid w:val="082C75B3"/>
    <w:rsid w:val="0F354251"/>
    <w:rsid w:val="12726D15"/>
    <w:rsid w:val="12EB8A53"/>
    <w:rsid w:val="13BB29B6"/>
    <w:rsid w:val="19ACFBA0"/>
    <w:rsid w:val="1EBFD061"/>
    <w:rsid w:val="1ED48702"/>
    <w:rsid w:val="1ED963B7"/>
    <w:rsid w:val="24B8C69B"/>
    <w:rsid w:val="284D1059"/>
    <w:rsid w:val="28E74C87"/>
    <w:rsid w:val="2903FB3C"/>
    <w:rsid w:val="2AFD92AD"/>
    <w:rsid w:val="312A3944"/>
    <w:rsid w:val="32ACFDD2"/>
    <w:rsid w:val="32D8806E"/>
    <w:rsid w:val="356689DB"/>
    <w:rsid w:val="358DAF04"/>
    <w:rsid w:val="3D3D894C"/>
    <w:rsid w:val="3D65DEA8"/>
    <w:rsid w:val="48FE5CE3"/>
    <w:rsid w:val="4C9596F5"/>
    <w:rsid w:val="50FF9C33"/>
    <w:rsid w:val="5238E7B1"/>
    <w:rsid w:val="53BC1F5E"/>
    <w:rsid w:val="55DE18A3"/>
    <w:rsid w:val="59771476"/>
    <w:rsid w:val="59DFD28E"/>
    <w:rsid w:val="5A7C625C"/>
    <w:rsid w:val="5B484834"/>
    <w:rsid w:val="5DA7B6C3"/>
    <w:rsid w:val="606C058E"/>
    <w:rsid w:val="620D7124"/>
    <w:rsid w:val="62A805CD"/>
    <w:rsid w:val="65221C89"/>
    <w:rsid w:val="67416E97"/>
    <w:rsid w:val="68E1D4A5"/>
    <w:rsid w:val="696BFC84"/>
    <w:rsid w:val="696D44FB"/>
    <w:rsid w:val="6EF49A71"/>
    <w:rsid w:val="77E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A38A"/>
  <w15:chartTrackingRefBased/>
  <w15:docId w15:val="{F1D58D0A-3E73-41DB-9F47-F6CB609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B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4C9596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9596F5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B5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4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545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8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fe4f5-4244-44c4-8030-3e4028e89505">
      <Terms xmlns="http://schemas.microsoft.com/office/infopath/2007/PartnerControls"/>
    </lcf76f155ced4ddcb4097134ff3c332f>
    <TaxCatchAll xmlns="ddf2ad5a-f97e-4ac3-84dc-368e07c9ec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1B5437CAD8746A8D7C9A5F021B96B" ma:contentTypeVersion="17" ma:contentTypeDescription="Create a new document." ma:contentTypeScope="" ma:versionID="3ad4c6885f98144289600ee19697748b">
  <xsd:schema xmlns:xsd="http://www.w3.org/2001/XMLSchema" xmlns:xs="http://www.w3.org/2001/XMLSchema" xmlns:p="http://schemas.microsoft.com/office/2006/metadata/properties" xmlns:ns2="dd9fe4f5-4244-44c4-8030-3e4028e89505" xmlns:ns3="ddf2ad5a-f97e-4ac3-84dc-368e07c9ecaf" targetNamespace="http://schemas.microsoft.com/office/2006/metadata/properties" ma:root="true" ma:fieldsID="0babcbb6e5bbf4170013372ec1bf7b99" ns2:_="" ns3:_="">
    <xsd:import namespace="dd9fe4f5-4244-44c4-8030-3e4028e89505"/>
    <xsd:import namespace="ddf2ad5a-f97e-4ac3-84dc-368e07c9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e4f5-4244-44c4-8030-3e4028e8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dea0c0-526a-4aff-9dbc-7ff684f1c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ad5a-f97e-4ac3-84dc-368e07c9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c38af3-ae05-425d-9ba5-a9048683a1f9}" ma:internalName="TaxCatchAll" ma:showField="CatchAllData" ma:web="ddf2ad5a-f97e-4ac3-84dc-368e07c9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3D589-220E-4D3E-8FAD-72173E5038A7}">
  <ds:schemaRefs>
    <ds:schemaRef ds:uri="http://schemas.microsoft.com/office/2006/metadata/properties"/>
    <ds:schemaRef ds:uri="http://schemas.microsoft.com/office/infopath/2007/PartnerControls"/>
    <ds:schemaRef ds:uri="dd9fe4f5-4244-44c4-8030-3e4028e89505"/>
    <ds:schemaRef ds:uri="ddf2ad5a-f97e-4ac3-84dc-368e07c9ecaf"/>
  </ds:schemaRefs>
</ds:datastoreItem>
</file>

<file path=customXml/itemProps2.xml><?xml version="1.0" encoding="utf-8"?>
<ds:datastoreItem xmlns:ds="http://schemas.openxmlformats.org/officeDocument/2006/customXml" ds:itemID="{26690DEF-0C3E-4D26-A31E-2C0BE37B7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B0840-5E7A-4090-BD08-7EAA51BB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fe4f5-4244-44c4-8030-3e4028e89505"/>
    <ds:schemaRef ds:uri="ddf2ad5a-f97e-4ac3-84dc-368e07c9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Spees</dc:creator>
  <cp:keywords/>
  <dc:description/>
  <cp:lastModifiedBy>Jonathan Spees</cp:lastModifiedBy>
  <cp:revision>13</cp:revision>
  <dcterms:created xsi:type="dcterms:W3CDTF">2025-09-11T12:55:00Z</dcterms:created>
  <dcterms:modified xsi:type="dcterms:W3CDTF">2025-10-14T14:33:00Z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0x0101004731B5437CAD8746A8D7C9A5F021B96B</vt:lpwstr>
  </property>
  <property fmtid="{D5CDD505-2E9C-101B-9397-08002B2CF9AE}" pid="3" name="MediaServiceImageTags">
    <vt:lpwstr/>
  </property>
</Properties>
</file>